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D2" w:rsidRDefault="006B15C6" w:rsidP="009E72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FF0000"/>
          <w:sz w:val="40"/>
          <w:szCs w:val="48"/>
          <w:lang w:eastAsia="fr-FR"/>
        </w:rPr>
      </w:pPr>
      <w:r>
        <w:rPr>
          <w:rFonts w:eastAsia="Times New Roman" w:cstheme="minorHAnsi"/>
          <w:b/>
          <w:bCs/>
          <w:noProof/>
          <w:color w:val="FF0000"/>
          <w:sz w:val="40"/>
          <w:szCs w:val="48"/>
          <w:lang w:eastAsia="fr-FR"/>
        </w:rPr>
        <w:drawing>
          <wp:inline distT="0" distB="0" distL="0" distR="0">
            <wp:extent cx="1728383" cy="1414131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r-illustration V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383" cy="141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221" w:rsidRPr="009E7284" w:rsidRDefault="00EB64D9" w:rsidP="009E72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FF0000"/>
          <w:sz w:val="40"/>
          <w:szCs w:val="48"/>
          <w:lang w:eastAsia="fr-FR"/>
        </w:rPr>
      </w:pPr>
      <w:r w:rsidRPr="009E7284">
        <w:rPr>
          <w:rFonts w:eastAsia="Times New Roman" w:cstheme="minorHAnsi"/>
          <w:b/>
          <w:bCs/>
          <w:color w:val="FF0000"/>
          <w:sz w:val="40"/>
          <w:szCs w:val="48"/>
          <w:lang w:eastAsia="fr-FR"/>
        </w:rPr>
        <w:t>Séminaire R&amp;D</w:t>
      </w:r>
      <w:r w:rsidR="00143DEF" w:rsidRPr="009E7284">
        <w:rPr>
          <w:rFonts w:eastAsia="Times New Roman" w:cstheme="minorHAnsi"/>
          <w:b/>
          <w:bCs/>
          <w:color w:val="FF0000"/>
          <w:sz w:val="40"/>
          <w:szCs w:val="48"/>
          <w:lang w:eastAsia="fr-FR"/>
        </w:rPr>
        <w:t xml:space="preserve"> ADEME</w:t>
      </w:r>
    </w:p>
    <w:p w:rsidR="00B05D35" w:rsidRPr="009E7284" w:rsidRDefault="00EB64D9" w:rsidP="009E72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40"/>
          <w:szCs w:val="48"/>
          <w:lang w:eastAsia="fr-FR"/>
        </w:rPr>
      </w:pPr>
      <w:r w:rsidRPr="009E7284">
        <w:rPr>
          <w:rFonts w:eastAsia="Times New Roman" w:cstheme="minorHAnsi"/>
          <w:b/>
          <w:bCs/>
          <w:sz w:val="40"/>
          <w:szCs w:val="48"/>
          <w:lang w:eastAsia="fr-FR"/>
        </w:rPr>
        <w:t>La recherche au service de la transition énergétique</w:t>
      </w:r>
    </w:p>
    <w:p w:rsidR="00AE05FC" w:rsidRPr="00DC26B7" w:rsidRDefault="00AE05FC" w:rsidP="009E72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color w:val="FF0000"/>
          <w:sz w:val="20"/>
          <w:szCs w:val="32"/>
          <w:lang w:eastAsia="fr-FR"/>
        </w:rPr>
      </w:pPr>
    </w:p>
    <w:p w:rsidR="00AE05FC" w:rsidRPr="00B2139D" w:rsidRDefault="00303F1B" w:rsidP="00AE05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A6A6A6" w:themeColor="background1" w:themeShade="A6"/>
          <w:sz w:val="40"/>
          <w:szCs w:val="48"/>
          <w:lang w:eastAsia="fr-FR"/>
        </w:rPr>
      </w:pPr>
      <w:r>
        <w:rPr>
          <w:rFonts w:eastAsia="Times New Roman" w:cstheme="minorHAnsi"/>
          <w:b/>
          <w:bCs/>
          <w:color w:val="A6A6A6" w:themeColor="background1" w:themeShade="A6"/>
          <w:sz w:val="40"/>
          <w:szCs w:val="48"/>
          <w:lang w:eastAsia="fr-FR"/>
        </w:rPr>
        <w:t>P</w:t>
      </w:r>
      <w:r w:rsidR="00AE05FC" w:rsidRPr="00B2139D">
        <w:rPr>
          <w:rFonts w:eastAsia="Times New Roman" w:cstheme="minorHAnsi"/>
          <w:b/>
          <w:bCs/>
          <w:color w:val="A6A6A6" w:themeColor="background1" w:themeShade="A6"/>
          <w:sz w:val="40"/>
          <w:szCs w:val="48"/>
          <w:lang w:eastAsia="fr-FR"/>
        </w:rPr>
        <w:t>rogramme</w:t>
      </w:r>
      <w:r>
        <w:rPr>
          <w:rFonts w:eastAsia="Times New Roman" w:cstheme="minorHAnsi"/>
          <w:b/>
          <w:bCs/>
          <w:color w:val="A6A6A6" w:themeColor="background1" w:themeShade="A6"/>
          <w:sz w:val="40"/>
          <w:szCs w:val="48"/>
          <w:lang w:eastAsia="fr-FR"/>
        </w:rPr>
        <w:t xml:space="preserve"> détaillé</w:t>
      </w:r>
    </w:p>
    <w:p w:rsidR="00AE05FC" w:rsidRPr="00DC26B7" w:rsidRDefault="00AE05FC" w:rsidP="009E72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color w:val="FF0000"/>
          <w:sz w:val="20"/>
          <w:szCs w:val="32"/>
          <w:lang w:eastAsia="fr-FR"/>
        </w:rPr>
      </w:pPr>
    </w:p>
    <w:p w:rsidR="00EB64D9" w:rsidRPr="00EA5EED" w:rsidRDefault="00EB64D9" w:rsidP="009E72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color w:val="FF0000"/>
          <w:sz w:val="32"/>
          <w:szCs w:val="32"/>
          <w:lang w:eastAsia="fr-FR"/>
        </w:rPr>
      </w:pPr>
      <w:r w:rsidRPr="00EA5EED">
        <w:rPr>
          <w:rFonts w:eastAsia="Times New Roman" w:cstheme="minorHAnsi"/>
          <w:b/>
          <w:bCs/>
          <w:i/>
          <w:iCs/>
          <w:color w:val="FF0000"/>
          <w:sz w:val="32"/>
          <w:szCs w:val="32"/>
          <w:lang w:eastAsia="fr-FR"/>
        </w:rPr>
        <w:t>17 &amp; 18 mai 2016</w:t>
      </w:r>
    </w:p>
    <w:p w:rsidR="00964865" w:rsidRPr="00EA5EED" w:rsidRDefault="00EB64D9" w:rsidP="009E72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sz w:val="32"/>
          <w:szCs w:val="32"/>
          <w:lang w:eastAsia="fr-FR"/>
        </w:rPr>
      </w:pPr>
      <w:r w:rsidRPr="00EA5EED">
        <w:rPr>
          <w:rFonts w:eastAsia="Times New Roman" w:cstheme="minorHAnsi"/>
          <w:b/>
          <w:bCs/>
          <w:i/>
          <w:iCs/>
          <w:sz w:val="32"/>
          <w:szCs w:val="32"/>
          <w:lang w:eastAsia="fr-FR"/>
        </w:rPr>
        <w:t>Cité Internationale Universitaire, Paris 14</w:t>
      </w:r>
      <w:r w:rsidRPr="00EA5EED">
        <w:rPr>
          <w:rFonts w:eastAsia="Times New Roman" w:cstheme="minorHAnsi"/>
          <w:b/>
          <w:bCs/>
          <w:i/>
          <w:iCs/>
          <w:sz w:val="32"/>
          <w:szCs w:val="32"/>
          <w:vertAlign w:val="superscript"/>
          <w:lang w:eastAsia="fr-FR"/>
        </w:rPr>
        <w:t>ème</w:t>
      </w:r>
    </w:p>
    <w:p w:rsidR="003E06FD" w:rsidRPr="0033708E" w:rsidRDefault="00026119" w:rsidP="009E72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026119">
        <w:rPr>
          <w:rFonts w:eastAsia="Times New Roman" w:cstheme="min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C5990" wp14:editId="5904D0A3">
                <wp:simplePos x="0" y="0"/>
                <wp:positionH relativeFrom="column">
                  <wp:posOffset>-100965</wp:posOffset>
                </wp:positionH>
                <wp:positionV relativeFrom="paragraph">
                  <wp:posOffset>107315</wp:posOffset>
                </wp:positionV>
                <wp:extent cx="9544050" cy="31337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119" w:rsidRPr="0033708E" w:rsidRDefault="00CF0B68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4</w:t>
                            </w:r>
                            <w:r w:rsidR="00026119" w:rsidRPr="0033708E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SÉANCE</w:t>
                            </w:r>
                            <w:r w:rsidR="002E7C93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S</w:t>
                            </w:r>
                            <w:r w:rsidR="00026119" w:rsidRPr="0033708E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PLENIERES</w:t>
                            </w:r>
                          </w:p>
                          <w:p w:rsidR="00026119" w:rsidRPr="000F0EAD" w:rsidRDefault="00CF0B68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eastAsia="Times New Roman" w:cstheme="minorHAnsi"/>
                                <w:bCs/>
                                <w:i/>
                                <w:sz w:val="20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  <w:t>Regards croisés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F2608E" w:rsidRPr="000F0EAD">
                              <w:rPr>
                                <w:rFonts w:eastAsia="Times New Roman" w:cstheme="minorHAnsi"/>
                                <w:bCs/>
                                <w:i/>
                                <w:sz w:val="20"/>
                                <w:szCs w:val="24"/>
                                <w:lang w:eastAsia="fr-FR"/>
                              </w:rPr>
                              <w:t>(17 mai, 9h30</w:t>
                            </w:r>
                            <w:r w:rsidR="00026119" w:rsidRPr="000F0EAD">
                              <w:rPr>
                                <w:rFonts w:eastAsia="Times New Roman" w:cstheme="minorHAnsi"/>
                                <w:bCs/>
                                <w:i/>
                                <w:sz w:val="20"/>
                                <w:szCs w:val="24"/>
                                <w:lang w:eastAsia="fr-FR"/>
                              </w:rPr>
                              <w:t>)</w:t>
                            </w:r>
                          </w:p>
                          <w:p w:rsidR="00026119" w:rsidRPr="0086673B" w:rsidRDefault="00026119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</w:pPr>
                            <w:r w:rsidRPr="0086673B"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  <w:t xml:space="preserve">Valoriser votre projet de recherche </w:t>
                            </w:r>
                            <w:r w:rsidRPr="000F0EAD">
                              <w:rPr>
                                <w:rFonts w:eastAsia="Times New Roman" w:cstheme="minorHAnsi"/>
                                <w:bCs/>
                                <w:i/>
                                <w:sz w:val="20"/>
                                <w:szCs w:val="24"/>
                                <w:lang w:eastAsia="fr-FR"/>
                              </w:rPr>
                              <w:t>(17 mai, 16h30)</w:t>
                            </w:r>
                          </w:p>
                          <w:p w:rsidR="00026119" w:rsidRDefault="005E0E83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eastAsia="Times New Roman" w:cstheme="minorHAnsi"/>
                                <w:bCs/>
                                <w:i/>
                                <w:sz w:val="20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  <w:t>Synergie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  <w:t xml:space="preserve"> des réseaux énergétiques 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  <w:t xml:space="preserve">et aménagement territorial 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  <w:t xml:space="preserve">: quelles sont les questions de recherche ? </w:t>
                            </w:r>
                            <w:r w:rsidR="00026119" w:rsidRPr="000F0EAD">
                              <w:rPr>
                                <w:rFonts w:eastAsia="Times New Roman" w:cstheme="minorHAnsi"/>
                                <w:bCs/>
                                <w:i/>
                                <w:sz w:val="20"/>
                                <w:szCs w:val="24"/>
                                <w:lang w:eastAsia="fr-FR"/>
                              </w:rPr>
                              <w:t>(18 mai, 11h30)</w:t>
                            </w:r>
                          </w:p>
                          <w:p w:rsidR="00CF0B68" w:rsidRPr="0086673B" w:rsidRDefault="00CF0B68" w:rsidP="00CF0B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jc w:val="left"/>
                              <w:textAlignment w:val="baseline"/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  <w:t>Regards croisés « Energie et société » (18 mai, 16h15)</w:t>
                            </w:r>
                          </w:p>
                          <w:p w:rsidR="00026119" w:rsidRPr="00674F36" w:rsidRDefault="00026119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74F36"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 xml:space="preserve">5 Parcours thématiques, 20 </w:t>
                            </w:r>
                            <w:r w:rsidR="00263931"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>ateliers</w:t>
                            </w:r>
                            <w:r w:rsidRPr="00674F36">
                              <w:rPr>
                                <w:rFonts w:eastAsia="Times New Roman" w:cstheme="minorHAnsi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 xml:space="preserve"> parallèles</w:t>
                            </w:r>
                          </w:p>
                          <w:p w:rsidR="00026119" w:rsidRPr="0086673B" w:rsidRDefault="00026119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</w:pPr>
                            <w:r w:rsidRPr="0086673B"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  <w:t xml:space="preserve">Parcours A : </w:t>
                            </w:r>
                            <w:r w:rsidR="00D82E79" w:rsidRPr="00D82E79"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  <w:t>Urbanisme durable : modélisation &amp; évaluation environnementales et sonores</w:t>
                            </w:r>
                          </w:p>
                          <w:p w:rsidR="00026119" w:rsidRPr="0086673B" w:rsidRDefault="00B260E0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  <w:t xml:space="preserve">Parcours B : </w:t>
                            </w:r>
                            <w:r w:rsidR="00956430" w:rsidRPr="00956430"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  <w:t xml:space="preserve">Vers des bâtiments responsables à </w:t>
                            </w:r>
                            <w:r w:rsidR="00930EB5"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  <w:t>l’</w:t>
                            </w:r>
                            <w:r w:rsidR="00956430" w:rsidRPr="00956430"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  <w:t>horizon 2020</w:t>
                            </w:r>
                          </w:p>
                          <w:p w:rsidR="00026119" w:rsidRPr="0086673B" w:rsidRDefault="00026119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</w:pPr>
                            <w:r w:rsidRPr="0086673B"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  <w:t xml:space="preserve">Parcours C : Energies Renouvelables : production, </w:t>
                            </w:r>
                            <w:r w:rsidR="00B260E0"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  <w:t>stockage et</w:t>
                            </w:r>
                            <w:r w:rsidRPr="0086673B"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  <w:t xml:space="preserve"> gestion</w:t>
                            </w:r>
                          </w:p>
                          <w:p w:rsidR="00026119" w:rsidRPr="0086673B" w:rsidRDefault="00026119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</w:pPr>
                            <w:r w:rsidRPr="0086673B"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  <w:t>Parcours D : Hydrogène et piles</w:t>
                            </w:r>
                          </w:p>
                          <w:p w:rsidR="00026119" w:rsidRDefault="00026119" w:rsidP="00CF0B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textAlignment w:val="baseline"/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</w:pPr>
                            <w:r w:rsidRPr="0086673B">
                              <w:rPr>
                                <w:rFonts w:eastAsia="Times New Roman" w:cstheme="minorHAnsi"/>
                                <w:bCs/>
                                <w:sz w:val="20"/>
                                <w:szCs w:val="24"/>
                                <w:lang w:eastAsia="fr-FR"/>
                              </w:rPr>
                              <w:t>Parcours E : Efficacité énergétique dans l’industrie</w:t>
                            </w:r>
                          </w:p>
                          <w:tbl>
                            <w:tblPr>
                              <w:tblStyle w:val="Grillemoyenne3-Accent5"/>
                              <w:tblW w:w="0" w:type="auto"/>
                              <w:tblInd w:w="10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452"/>
                              <w:gridCol w:w="1452"/>
                              <w:gridCol w:w="1452"/>
                              <w:gridCol w:w="1452"/>
                              <w:gridCol w:w="1453"/>
                            </w:tblGrid>
                            <w:tr w:rsidR="00026119" w:rsidRPr="00D336FE" w:rsidTr="00C20EF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3" w:type="dxa"/>
                                </w:tcPr>
                                <w:p w:rsidR="00026119" w:rsidRPr="00D336FE" w:rsidRDefault="00026119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D336FE"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  <w:t>Horaires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026119" w:rsidRPr="00D336FE" w:rsidRDefault="00026119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D336FE"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  <w:t>Parcours A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026119" w:rsidRPr="00D336FE" w:rsidRDefault="00026119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D336FE"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  <w:t>Parcours B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026119" w:rsidRPr="00D336FE" w:rsidRDefault="00026119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D336FE"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  <w:t>Parcours C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026119" w:rsidRPr="00D336FE" w:rsidRDefault="00026119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D336FE"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  <w:t>Parcours D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026119" w:rsidRPr="00D336FE" w:rsidRDefault="00026119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D336FE"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  <w:t>Parcours E</w:t>
                                  </w:r>
                                </w:p>
                              </w:tc>
                            </w:tr>
                            <w:tr w:rsidR="00026119" w:rsidTr="00C20E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3" w:type="dxa"/>
                                </w:tcPr>
                                <w:p w:rsidR="00026119" w:rsidRPr="00D336FE" w:rsidRDefault="00026119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D336FE"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  <w:t>17 mai – 10h30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FFFF00"/>
                                </w:tcPr>
                                <w:p w:rsidR="00026119" w:rsidRPr="0086673B" w:rsidRDefault="00263931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>Atelier</w:t>
                                  </w:r>
                                  <w:r w:rsidR="00026119" w:rsidRPr="0086673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 xml:space="preserve"> A1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07E90C"/>
                                </w:tcPr>
                                <w:p w:rsidR="00026119" w:rsidRPr="0086673B" w:rsidRDefault="00263931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>Atelier</w:t>
                                  </w:r>
                                  <w:r w:rsidR="00026119" w:rsidRPr="0086673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 xml:space="preserve"> B1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00B0F0"/>
                                </w:tcPr>
                                <w:p w:rsidR="00026119" w:rsidRPr="0086673B" w:rsidRDefault="00263931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>Atelier</w:t>
                                  </w:r>
                                  <w:r w:rsidR="00026119" w:rsidRPr="0086673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 xml:space="preserve"> C1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EF99CA"/>
                                </w:tcPr>
                                <w:p w:rsidR="00026119" w:rsidRPr="0086673B" w:rsidRDefault="00263931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>Atelier</w:t>
                                  </w:r>
                                  <w:r w:rsidR="00026119" w:rsidRPr="0086673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 xml:space="preserve"> D1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24" w:space="0" w:color="FFFFFF" w:themeColor="background1"/>
                                  </w:tcBorders>
                                  <w:shd w:val="clear" w:color="auto" w:fill="FFC000"/>
                                </w:tcPr>
                                <w:p w:rsidR="00026119" w:rsidRPr="0086673B" w:rsidRDefault="00263931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>Atelier</w:t>
                                  </w:r>
                                  <w:r w:rsidR="00026119" w:rsidRPr="0086673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 xml:space="preserve"> E1</w:t>
                                  </w:r>
                                </w:p>
                              </w:tc>
                            </w:tr>
                            <w:tr w:rsidR="00026119" w:rsidTr="00C20E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3" w:type="dxa"/>
                                </w:tcPr>
                                <w:p w:rsidR="00026119" w:rsidRPr="00D336FE" w:rsidRDefault="00026119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D336FE"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  <w:t>17 mai – 14h00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FFFF00"/>
                                </w:tcPr>
                                <w:p w:rsidR="00026119" w:rsidRPr="0086673B" w:rsidRDefault="00263931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>Atelier</w:t>
                                  </w:r>
                                  <w:r w:rsidR="00026119" w:rsidRPr="0086673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 xml:space="preserve"> A2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07E90C"/>
                                </w:tcPr>
                                <w:p w:rsidR="00026119" w:rsidRPr="0086673B" w:rsidRDefault="00263931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>Atelier</w:t>
                                  </w:r>
                                  <w:r w:rsidR="00026119" w:rsidRPr="0086673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 xml:space="preserve"> B2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00B0F0"/>
                                </w:tcPr>
                                <w:p w:rsidR="00026119" w:rsidRPr="0086673B" w:rsidRDefault="00263931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>Atelier</w:t>
                                  </w:r>
                                  <w:r w:rsidR="00026119" w:rsidRPr="0086673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 xml:space="preserve"> C2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EF99CA"/>
                                </w:tcPr>
                                <w:p w:rsidR="00026119" w:rsidRPr="0086673B" w:rsidRDefault="00263931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>Atelier</w:t>
                                  </w:r>
                                  <w:r w:rsidR="00026119" w:rsidRPr="0086673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 xml:space="preserve"> D2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8" w:space="0" w:color="FFFFFF" w:themeColor="background1"/>
                                    <w:bottom w:val="single" w:sz="8" w:space="0" w:color="FFFFFF" w:themeColor="background1"/>
                                  </w:tcBorders>
                                  <w:shd w:val="clear" w:color="auto" w:fill="FFC000"/>
                                </w:tcPr>
                                <w:p w:rsidR="00026119" w:rsidRPr="0086673B" w:rsidRDefault="00263931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>Atelier</w:t>
                                  </w:r>
                                  <w:r w:rsidR="00026119" w:rsidRPr="0086673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 xml:space="preserve"> E2</w:t>
                                  </w:r>
                                </w:p>
                              </w:tc>
                            </w:tr>
                            <w:tr w:rsidR="00CE5956" w:rsidTr="00C20E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3" w:type="dxa"/>
                                </w:tcPr>
                                <w:p w:rsidR="00026119" w:rsidRPr="00D336FE" w:rsidRDefault="00026119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D336FE"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18 mai – </w:t>
                                  </w:r>
                                  <w:r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  <w:t>0</w:t>
                                  </w:r>
                                  <w:r w:rsidRPr="00D336FE"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  <w:t>9h00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FFFF00"/>
                                </w:tcPr>
                                <w:p w:rsidR="00026119" w:rsidRPr="0086673B" w:rsidRDefault="00263931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>Atelier</w:t>
                                  </w:r>
                                  <w:r w:rsidR="00026119" w:rsidRPr="0086673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 xml:space="preserve"> A3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07E90C"/>
                                </w:tcPr>
                                <w:p w:rsidR="00026119" w:rsidRPr="0086673B" w:rsidRDefault="00263931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>Atelier</w:t>
                                  </w:r>
                                  <w:r w:rsidR="00026119" w:rsidRPr="0086673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 xml:space="preserve"> B3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00B0F0"/>
                                </w:tcPr>
                                <w:p w:rsidR="00026119" w:rsidRPr="0086673B" w:rsidRDefault="00263931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>Atelier</w:t>
                                  </w:r>
                                  <w:r w:rsidR="00026119" w:rsidRPr="0086673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 xml:space="preserve"> C3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EF99CA"/>
                                </w:tcPr>
                                <w:p w:rsidR="00026119" w:rsidRPr="0086673B" w:rsidRDefault="00263931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>Atelier</w:t>
                                  </w:r>
                                  <w:r w:rsidR="00026119" w:rsidRPr="0086673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 xml:space="preserve"> D3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shd w:val="clear" w:color="auto" w:fill="FFC000"/>
                                </w:tcPr>
                                <w:p w:rsidR="00026119" w:rsidRPr="0086673B" w:rsidRDefault="00263931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>Atelier</w:t>
                                  </w:r>
                                  <w:r w:rsidR="00026119" w:rsidRPr="0086673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 xml:space="preserve"> E3</w:t>
                                  </w:r>
                                </w:p>
                              </w:tc>
                            </w:tr>
                            <w:tr w:rsidR="00026119" w:rsidTr="00C20E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3" w:type="dxa"/>
                                </w:tcPr>
                                <w:p w:rsidR="00026119" w:rsidRPr="00D336FE" w:rsidRDefault="00026119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D336FE">
                                    <w:rPr>
                                      <w:rFonts w:eastAsia="Times New Roman" w:cstheme="minorHAnsi"/>
                                      <w:bCs w:val="0"/>
                                      <w:sz w:val="24"/>
                                      <w:szCs w:val="24"/>
                                      <w:lang w:eastAsia="fr-FR"/>
                                    </w:rPr>
                                    <w:t>18 mai – 14h00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FFFF00"/>
                                </w:tcPr>
                                <w:p w:rsidR="00026119" w:rsidRPr="0086673B" w:rsidRDefault="00263931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>Atelier</w:t>
                                  </w:r>
                                  <w:r w:rsidR="00026119" w:rsidRPr="0086673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 xml:space="preserve"> A4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07E90C"/>
                                </w:tcPr>
                                <w:p w:rsidR="00026119" w:rsidRPr="0086673B" w:rsidRDefault="00263931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>Atelier</w:t>
                                  </w:r>
                                  <w:r w:rsidR="00026119" w:rsidRPr="0086673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 xml:space="preserve"> B4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00B0F0"/>
                                </w:tcPr>
                                <w:p w:rsidR="00026119" w:rsidRPr="0086673B" w:rsidRDefault="00263931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>Atelier</w:t>
                                  </w:r>
                                  <w:r w:rsidR="00026119" w:rsidRPr="0086673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 xml:space="preserve"> C4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EF99CA"/>
                                </w:tcPr>
                                <w:p w:rsidR="00026119" w:rsidRPr="0086673B" w:rsidRDefault="00263931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>Atelier</w:t>
                                  </w:r>
                                  <w:r w:rsidR="00026119" w:rsidRPr="0086673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 xml:space="preserve"> D4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8" w:space="0" w:color="FFFFFF" w:themeColor="background1"/>
                                    <w:bottom w:val="single" w:sz="8" w:space="0" w:color="FFFFFF" w:themeColor="background1"/>
                                  </w:tcBorders>
                                  <w:shd w:val="clear" w:color="auto" w:fill="FFC000"/>
                                </w:tcPr>
                                <w:p w:rsidR="00026119" w:rsidRPr="0086673B" w:rsidRDefault="00263931" w:rsidP="00523D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left"/>
                                    <w:textAlignment w:val="baseline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>Atelier</w:t>
                                  </w:r>
                                  <w:r w:rsidR="00026119" w:rsidRPr="0086673B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Cs w:val="24"/>
                                      <w:lang w:eastAsia="fr-FR"/>
                                    </w:rPr>
                                    <w:t xml:space="preserve"> E4</w:t>
                                  </w:r>
                                </w:p>
                              </w:tc>
                            </w:tr>
                          </w:tbl>
                          <w:p w:rsidR="00026119" w:rsidRDefault="00026119" w:rsidP="00523DB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95pt;margin-top:8.45pt;width:751.5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">
                <v:textbox>
                  <w:txbxContent>
                    <w:p w:rsidR="00026119" w:rsidRPr="0033708E" w:rsidRDefault="00CF0B68" w:rsidP="00523DB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4</w:t>
                      </w:r>
                      <w:r w:rsidR="00026119" w:rsidRPr="0033708E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SÉANCE</w:t>
                      </w:r>
                      <w:r w:rsidR="002E7C93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S</w:t>
                      </w:r>
                      <w:r w:rsidR="00026119" w:rsidRPr="0033708E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PLENIERES</w:t>
                      </w:r>
                    </w:p>
                    <w:p w:rsidR="00026119" w:rsidRPr="000F0EAD" w:rsidRDefault="00CF0B68" w:rsidP="00523DB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textAlignment w:val="baseline"/>
                        <w:rPr>
                          <w:rFonts w:eastAsia="Times New Roman" w:cstheme="minorHAnsi"/>
                          <w:bCs/>
                          <w:i/>
                          <w:sz w:val="20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  <w:t>Regards croisés</w:t>
                      </w:r>
                      <w:r w:rsidR="00026119" w:rsidRPr="0086673B"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  <w:t xml:space="preserve"> </w:t>
                      </w:r>
                      <w:r w:rsidR="00F2608E" w:rsidRPr="000F0EAD">
                        <w:rPr>
                          <w:rFonts w:eastAsia="Times New Roman" w:cstheme="minorHAnsi"/>
                          <w:bCs/>
                          <w:i/>
                          <w:sz w:val="20"/>
                          <w:szCs w:val="24"/>
                          <w:lang w:eastAsia="fr-FR"/>
                        </w:rPr>
                        <w:t>(17 mai, 9h30</w:t>
                      </w:r>
                      <w:r w:rsidR="00026119" w:rsidRPr="000F0EAD">
                        <w:rPr>
                          <w:rFonts w:eastAsia="Times New Roman" w:cstheme="minorHAnsi"/>
                          <w:bCs/>
                          <w:i/>
                          <w:sz w:val="20"/>
                          <w:szCs w:val="24"/>
                          <w:lang w:eastAsia="fr-FR"/>
                        </w:rPr>
                        <w:t>)</w:t>
                      </w:r>
                    </w:p>
                    <w:p w:rsidR="00026119" w:rsidRPr="0086673B" w:rsidRDefault="00026119" w:rsidP="00523DB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textAlignment w:val="baseline"/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</w:pPr>
                      <w:r w:rsidRPr="0086673B"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  <w:t xml:space="preserve">Valoriser votre projet de recherche </w:t>
                      </w:r>
                      <w:r w:rsidRPr="000F0EAD">
                        <w:rPr>
                          <w:rFonts w:eastAsia="Times New Roman" w:cstheme="minorHAnsi"/>
                          <w:bCs/>
                          <w:i/>
                          <w:sz w:val="20"/>
                          <w:szCs w:val="24"/>
                          <w:lang w:eastAsia="fr-FR"/>
                        </w:rPr>
                        <w:t>(17 mai, 16h30)</w:t>
                      </w:r>
                    </w:p>
                    <w:p w:rsidR="00026119" w:rsidRDefault="005E0E83" w:rsidP="00523DB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textAlignment w:val="baseline"/>
                        <w:rPr>
                          <w:rFonts w:eastAsia="Times New Roman" w:cstheme="minorHAnsi"/>
                          <w:bCs/>
                          <w:i/>
                          <w:sz w:val="20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  <w:t>Synergie</w:t>
                      </w:r>
                      <w:r w:rsidR="00026119" w:rsidRPr="0086673B"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  <w:t xml:space="preserve"> des réseaux énergétiques </w:t>
                      </w:r>
                      <w:r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  <w:t xml:space="preserve">et aménagement territorial </w:t>
                      </w:r>
                      <w:r w:rsidR="00026119" w:rsidRPr="0086673B"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  <w:t xml:space="preserve">: quelles sont les questions de recherche ? </w:t>
                      </w:r>
                      <w:r w:rsidR="00026119" w:rsidRPr="000F0EAD">
                        <w:rPr>
                          <w:rFonts w:eastAsia="Times New Roman" w:cstheme="minorHAnsi"/>
                          <w:bCs/>
                          <w:i/>
                          <w:sz w:val="20"/>
                          <w:szCs w:val="24"/>
                          <w:lang w:eastAsia="fr-FR"/>
                        </w:rPr>
                        <w:t>(18 mai, 11h30)</w:t>
                      </w:r>
                    </w:p>
                    <w:p w:rsidR="00CF0B68" w:rsidRPr="0086673B" w:rsidRDefault="00CF0B68" w:rsidP="00CF0B6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240" w:line="240" w:lineRule="auto"/>
                        <w:jc w:val="left"/>
                        <w:textAlignment w:val="baseline"/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  <w:t>Regards croisés « Energie et société » (18 mai, 16h15)</w:t>
                      </w:r>
                    </w:p>
                    <w:p w:rsidR="00026119" w:rsidRPr="00674F36" w:rsidRDefault="00026119" w:rsidP="00523DB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aps/>
                          <w:sz w:val="24"/>
                          <w:szCs w:val="24"/>
                          <w:lang w:eastAsia="fr-FR"/>
                        </w:rPr>
                      </w:pPr>
                      <w:r w:rsidRPr="00674F36">
                        <w:rPr>
                          <w:rFonts w:eastAsia="Times New Roman" w:cstheme="minorHAnsi"/>
                          <w:b/>
                          <w:bCs/>
                          <w:caps/>
                          <w:sz w:val="24"/>
                          <w:szCs w:val="24"/>
                          <w:lang w:eastAsia="fr-FR"/>
                        </w:rPr>
                        <w:t xml:space="preserve">5 Parcours thématiques, 20 </w:t>
                      </w:r>
                      <w:r w:rsidR="00263931">
                        <w:rPr>
                          <w:rFonts w:eastAsia="Times New Roman" w:cstheme="minorHAnsi"/>
                          <w:b/>
                          <w:bCs/>
                          <w:caps/>
                          <w:sz w:val="24"/>
                          <w:szCs w:val="24"/>
                          <w:lang w:eastAsia="fr-FR"/>
                        </w:rPr>
                        <w:t>ateliers</w:t>
                      </w:r>
                      <w:r w:rsidRPr="00674F36">
                        <w:rPr>
                          <w:rFonts w:eastAsia="Times New Roman" w:cstheme="minorHAnsi"/>
                          <w:b/>
                          <w:bCs/>
                          <w:caps/>
                          <w:sz w:val="24"/>
                          <w:szCs w:val="24"/>
                          <w:lang w:eastAsia="fr-FR"/>
                        </w:rPr>
                        <w:t xml:space="preserve"> parallèles</w:t>
                      </w:r>
                    </w:p>
                    <w:p w:rsidR="00026119" w:rsidRPr="0086673B" w:rsidRDefault="00026119" w:rsidP="00523DB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textAlignment w:val="baseline"/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</w:pPr>
                      <w:r w:rsidRPr="0086673B"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  <w:t xml:space="preserve">Parcours A : </w:t>
                      </w:r>
                      <w:r w:rsidR="00D82E79" w:rsidRPr="00D82E79"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  <w:t>Urbanisme durable : modélisation &amp; évaluation environnementales et sonores</w:t>
                      </w:r>
                    </w:p>
                    <w:p w:rsidR="00026119" w:rsidRPr="0086673B" w:rsidRDefault="00B260E0" w:rsidP="00523DB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textAlignment w:val="baseline"/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  <w:t xml:space="preserve">Parcours B : </w:t>
                      </w:r>
                      <w:r w:rsidR="00956430" w:rsidRPr="00956430"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  <w:t xml:space="preserve">Vers des bâtiments responsables à </w:t>
                      </w:r>
                      <w:r w:rsidR="00930EB5"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  <w:t>l’</w:t>
                      </w:r>
                      <w:r w:rsidR="00956430" w:rsidRPr="00956430"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  <w:t>horizon 2020</w:t>
                      </w:r>
                    </w:p>
                    <w:p w:rsidR="00026119" w:rsidRPr="0086673B" w:rsidRDefault="00026119" w:rsidP="00523DB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textAlignment w:val="baseline"/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</w:pPr>
                      <w:r w:rsidRPr="0086673B"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  <w:t xml:space="preserve">Parcours C : Energies Renouvelables : production, </w:t>
                      </w:r>
                      <w:r w:rsidR="00B260E0"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  <w:t>stockage et</w:t>
                      </w:r>
                      <w:r w:rsidRPr="0086673B"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  <w:t xml:space="preserve"> gestion</w:t>
                      </w:r>
                    </w:p>
                    <w:p w:rsidR="00026119" w:rsidRPr="0086673B" w:rsidRDefault="00026119" w:rsidP="00523DB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textAlignment w:val="baseline"/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</w:pPr>
                      <w:r w:rsidRPr="0086673B"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  <w:t>Parcours D : Hydrogène et piles</w:t>
                      </w:r>
                    </w:p>
                    <w:p w:rsidR="00026119" w:rsidRDefault="00026119" w:rsidP="00CF0B6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textAlignment w:val="baseline"/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</w:pPr>
                      <w:r w:rsidRPr="0086673B">
                        <w:rPr>
                          <w:rFonts w:eastAsia="Times New Roman" w:cstheme="minorHAnsi"/>
                          <w:bCs/>
                          <w:sz w:val="20"/>
                          <w:szCs w:val="24"/>
                          <w:lang w:eastAsia="fr-FR"/>
                        </w:rPr>
                        <w:t>Parcours E : Efficacité énergétique dans l’industrie</w:t>
                      </w:r>
                    </w:p>
                    <w:tbl>
                      <w:tblPr>
                        <w:tblStyle w:val="Grillemoyenne3-Accent5"/>
                        <w:tblW w:w="0" w:type="auto"/>
                        <w:tblInd w:w="1067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452"/>
                        <w:gridCol w:w="1452"/>
                        <w:gridCol w:w="1452"/>
                        <w:gridCol w:w="1452"/>
                        <w:gridCol w:w="1453"/>
                      </w:tblGrid>
                      <w:tr w:rsidR="00026119" w:rsidRPr="00D336FE" w:rsidTr="00C20EF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3" w:type="dxa"/>
                          </w:tcPr>
                          <w:p w:rsidR="00026119" w:rsidRPr="00D336FE" w:rsidRDefault="00026119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336FE"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  <w:t>Horaires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026119" w:rsidRPr="00D336FE" w:rsidRDefault="00026119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336FE"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  <w:t>Parcours A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026119" w:rsidRPr="00D336FE" w:rsidRDefault="00026119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336FE"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  <w:t>Parcours B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026119" w:rsidRPr="00D336FE" w:rsidRDefault="00026119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336FE"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  <w:t>Parcours C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026119" w:rsidRPr="00D336FE" w:rsidRDefault="00026119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336FE"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  <w:t>Parcours D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:rsidR="00026119" w:rsidRPr="00D336FE" w:rsidRDefault="00026119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336FE"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  <w:t>Parcours E</w:t>
                            </w:r>
                          </w:p>
                        </w:tc>
                      </w:tr>
                      <w:tr w:rsidR="00026119" w:rsidTr="00C20E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3" w:type="dxa"/>
                          </w:tcPr>
                          <w:p w:rsidR="00026119" w:rsidRPr="00D336FE" w:rsidRDefault="00026119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336FE"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  <w:t>17 mai – 10h30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FFFF00"/>
                          </w:tcPr>
                          <w:p w:rsidR="00026119" w:rsidRPr="0086673B" w:rsidRDefault="00263931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>Atelier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 A1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07E90C"/>
                          </w:tcPr>
                          <w:p w:rsidR="00026119" w:rsidRPr="0086673B" w:rsidRDefault="00263931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>Atelier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 B1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00B0F0"/>
                          </w:tcPr>
                          <w:p w:rsidR="00026119" w:rsidRPr="0086673B" w:rsidRDefault="00263931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>Atelier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 C1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EF99CA"/>
                          </w:tcPr>
                          <w:p w:rsidR="00026119" w:rsidRPr="0086673B" w:rsidRDefault="00263931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>Atelier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 D1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24" w:space="0" w:color="FFFFFF" w:themeColor="background1"/>
                            </w:tcBorders>
                            <w:shd w:val="clear" w:color="auto" w:fill="FFC000"/>
                          </w:tcPr>
                          <w:p w:rsidR="00026119" w:rsidRPr="0086673B" w:rsidRDefault="00263931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>Atelier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 E1</w:t>
                            </w:r>
                          </w:p>
                        </w:tc>
                      </w:tr>
                      <w:tr w:rsidR="00026119" w:rsidTr="00C20E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3" w:type="dxa"/>
                          </w:tcPr>
                          <w:p w:rsidR="00026119" w:rsidRPr="00D336FE" w:rsidRDefault="00026119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336FE"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  <w:t>17 mai – 14h00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FFFF00"/>
                          </w:tcPr>
                          <w:p w:rsidR="00026119" w:rsidRPr="0086673B" w:rsidRDefault="00263931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>Atelier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 A2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07E90C"/>
                          </w:tcPr>
                          <w:p w:rsidR="00026119" w:rsidRPr="0086673B" w:rsidRDefault="00263931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>Atelier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 B2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00B0F0"/>
                          </w:tcPr>
                          <w:p w:rsidR="00026119" w:rsidRPr="0086673B" w:rsidRDefault="00263931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>Atelier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 C2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EF99CA"/>
                          </w:tcPr>
                          <w:p w:rsidR="00026119" w:rsidRPr="0086673B" w:rsidRDefault="00263931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>Atelier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 D2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8" w:space="0" w:color="FFFFFF" w:themeColor="background1"/>
                              <w:bottom w:val="single" w:sz="8" w:space="0" w:color="FFFFFF" w:themeColor="background1"/>
                            </w:tcBorders>
                            <w:shd w:val="clear" w:color="auto" w:fill="FFC000"/>
                          </w:tcPr>
                          <w:p w:rsidR="00026119" w:rsidRPr="0086673B" w:rsidRDefault="00263931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>Atelier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 E2</w:t>
                            </w:r>
                          </w:p>
                        </w:tc>
                      </w:tr>
                      <w:tr w:rsidR="00CE5956" w:rsidTr="00C20E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3" w:type="dxa"/>
                          </w:tcPr>
                          <w:p w:rsidR="00026119" w:rsidRPr="00D336FE" w:rsidRDefault="00026119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336FE"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  <w:t xml:space="preserve">18 mai – </w:t>
                            </w:r>
                            <w:r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  <w:t>0</w:t>
                            </w:r>
                            <w:r w:rsidRPr="00D336FE"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  <w:t>9h00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FFFF00"/>
                          </w:tcPr>
                          <w:p w:rsidR="00026119" w:rsidRPr="0086673B" w:rsidRDefault="00263931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>Atelier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 A3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07E90C"/>
                          </w:tcPr>
                          <w:p w:rsidR="00026119" w:rsidRPr="0086673B" w:rsidRDefault="00263931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>Atelier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 B3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00B0F0"/>
                          </w:tcPr>
                          <w:p w:rsidR="00026119" w:rsidRPr="0086673B" w:rsidRDefault="00263931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>Atelier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 C3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EF99CA"/>
                          </w:tcPr>
                          <w:p w:rsidR="00026119" w:rsidRPr="0086673B" w:rsidRDefault="00263931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>Atelier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 D3</w:t>
                            </w:r>
                          </w:p>
                        </w:tc>
                        <w:tc>
                          <w:tcPr>
                            <w:tcW w:w="1453" w:type="dxa"/>
                            <w:shd w:val="clear" w:color="auto" w:fill="FFC000"/>
                          </w:tcPr>
                          <w:p w:rsidR="00026119" w:rsidRPr="0086673B" w:rsidRDefault="00263931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>Atelier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 E3</w:t>
                            </w:r>
                          </w:p>
                        </w:tc>
                      </w:tr>
                      <w:tr w:rsidR="00026119" w:rsidTr="00C20E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3" w:type="dxa"/>
                          </w:tcPr>
                          <w:p w:rsidR="00026119" w:rsidRPr="00D336FE" w:rsidRDefault="00026119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336FE">
                              <w:rPr>
                                <w:rFonts w:eastAsia="Times New Roman" w:cstheme="minorHAnsi"/>
                                <w:bCs w:val="0"/>
                                <w:sz w:val="24"/>
                                <w:szCs w:val="24"/>
                                <w:lang w:eastAsia="fr-FR"/>
                              </w:rPr>
                              <w:t>18 mai – 14h00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FFFF00"/>
                          </w:tcPr>
                          <w:p w:rsidR="00026119" w:rsidRPr="0086673B" w:rsidRDefault="00263931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>Atelier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 A4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07E90C"/>
                          </w:tcPr>
                          <w:p w:rsidR="00026119" w:rsidRPr="0086673B" w:rsidRDefault="00263931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>Atelier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 B4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00B0F0"/>
                          </w:tcPr>
                          <w:p w:rsidR="00026119" w:rsidRPr="0086673B" w:rsidRDefault="00263931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>Atelier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 C4</w:t>
                            </w:r>
                          </w:p>
                        </w:tc>
                        <w:tc>
                          <w:tcPr>
                            <w:tcW w:w="1452" w:type="dxa"/>
                            <w:shd w:val="clear" w:color="auto" w:fill="EF99CA"/>
                          </w:tcPr>
                          <w:p w:rsidR="00026119" w:rsidRPr="0086673B" w:rsidRDefault="00263931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>Atelier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 D4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8" w:space="0" w:color="FFFFFF" w:themeColor="background1"/>
                              <w:bottom w:val="single" w:sz="8" w:space="0" w:color="FFFFFF" w:themeColor="background1"/>
                            </w:tcBorders>
                            <w:shd w:val="clear" w:color="auto" w:fill="FFC000"/>
                          </w:tcPr>
                          <w:p w:rsidR="00026119" w:rsidRPr="0086673B" w:rsidRDefault="00263931" w:rsidP="00523D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baseline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>Atelier</w:t>
                            </w:r>
                            <w:r w:rsidR="00026119" w:rsidRPr="0086673B">
                              <w:rPr>
                                <w:rFonts w:eastAsia="Times New Roman" w:cstheme="minorHAnsi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 E4</w:t>
                            </w:r>
                          </w:p>
                        </w:tc>
                      </w:tr>
                    </w:tbl>
                    <w:p w:rsidR="00026119" w:rsidRDefault="00026119" w:rsidP="00523DB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026119" w:rsidRDefault="00026119" w:rsidP="00287F6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026119" w:rsidRDefault="00026119" w:rsidP="00287F6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026119" w:rsidRDefault="00026119" w:rsidP="00287F6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026119" w:rsidRDefault="00026119" w:rsidP="00287F6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026119" w:rsidRDefault="00026119" w:rsidP="00287F6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026119" w:rsidRDefault="00026119" w:rsidP="00287F6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026119" w:rsidRDefault="00026119" w:rsidP="00287F6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026119" w:rsidRDefault="00026119" w:rsidP="00287F6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026119" w:rsidRDefault="00026119" w:rsidP="00287F6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026119" w:rsidRDefault="00026119" w:rsidP="00287F6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026119" w:rsidRDefault="00026119" w:rsidP="00287F6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026119" w:rsidRDefault="00026119" w:rsidP="00287F6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026119" w:rsidRDefault="00026119" w:rsidP="00287F61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AF2834" w:rsidRPr="00AF2834" w:rsidRDefault="00AF2834" w:rsidP="00AF283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theme="minorHAnsi"/>
          <w:b/>
          <w:bCs/>
          <w:color w:val="FF0000"/>
          <w:sz w:val="18"/>
          <w:szCs w:val="28"/>
          <w:lang w:eastAsia="fr-FR"/>
        </w:rPr>
      </w:pPr>
    </w:p>
    <w:p w:rsidR="00ED3221" w:rsidRPr="00AE05FC" w:rsidRDefault="00DC26B7" w:rsidP="00AE05FC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eastAsia="Times New Roman" w:cstheme="minorHAnsi"/>
          <w:b/>
          <w:bCs/>
          <w:color w:val="FF0000"/>
          <w:sz w:val="32"/>
          <w:szCs w:val="28"/>
          <w:lang w:eastAsia="fr-FR"/>
        </w:rPr>
      </w:pPr>
      <w:r>
        <w:rPr>
          <w:rFonts w:eastAsia="Times New Roman" w:cstheme="minorHAnsi"/>
          <w:b/>
          <w:bCs/>
          <w:color w:val="FF0000"/>
          <w:sz w:val="32"/>
          <w:szCs w:val="28"/>
          <w:lang w:eastAsia="fr-FR"/>
        </w:rPr>
        <w:t>M</w:t>
      </w:r>
      <w:r w:rsidR="00EB64D9" w:rsidRPr="00AE05FC">
        <w:rPr>
          <w:rFonts w:eastAsia="Times New Roman" w:cstheme="minorHAnsi"/>
          <w:b/>
          <w:bCs/>
          <w:color w:val="FF0000"/>
          <w:sz w:val="32"/>
          <w:szCs w:val="28"/>
          <w:lang w:eastAsia="fr-FR"/>
        </w:rPr>
        <w:t>ardi 17 Mai</w:t>
      </w:r>
      <w:r w:rsidR="00951241" w:rsidRPr="00AE05FC">
        <w:rPr>
          <w:rFonts w:eastAsia="Times New Roman" w:cstheme="minorHAnsi"/>
          <w:b/>
          <w:bCs/>
          <w:color w:val="FF0000"/>
          <w:sz w:val="32"/>
          <w:szCs w:val="28"/>
          <w:lang w:eastAsia="fr-FR"/>
        </w:rPr>
        <w:t xml:space="preserve"> 2016</w:t>
      </w:r>
    </w:p>
    <w:tbl>
      <w:tblPr>
        <w:tblW w:w="5433" w:type="pct"/>
        <w:tblInd w:w="-7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386"/>
      </w:tblGrid>
      <w:tr w:rsidR="00ED3221" w:rsidRPr="00B17284" w:rsidTr="001B749A">
        <w:trPr>
          <w:trHeight w:val="303"/>
        </w:trPr>
        <w:tc>
          <w:tcPr>
            <w:tcW w:w="235" w:type="pct"/>
            <w:shd w:val="clear" w:color="auto" w:fill="C2FBA5"/>
            <w:vAlign w:val="center"/>
          </w:tcPr>
          <w:p w:rsidR="00ED3221" w:rsidRPr="00B17284" w:rsidRDefault="009427C8" w:rsidP="007D3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pl-PL" w:eastAsia="fr-FR"/>
              </w:rPr>
            </w:pPr>
            <w:r w:rsidRPr="00B17284">
              <w:rPr>
                <w:rFonts w:eastAsia="Times New Roman" w:cstheme="minorHAnsi"/>
                <w:lang w:val="pl-PL" w:eastAsia="fr-FR"/>
              </w:rPr>
              <w:t>9</w:t>
            </w:r>
            <w:r w:rsidR="001B3690">
              <w:rPr>
                <w:rFonts w:eastAsia="Times New Roman" w:cstheme="minorHAnsi"/>
                <w:lang w:val="pl-PL" w:eastAsia="fr-FR"/>
              </w:rPr>
              <w:t>h</w:t>
            </w:r>
          </w:p>
        </w:tc>
        <w:tc>
          <w:tcPr>
            <w:tcW w:w="4765" w:type="pct"/>
            <w:tcBorders>
              <w:bottom w:val="single" w:sz="6" w:space="0" w:color="C0C0C0"/>
            </w:tcBorders>
            <w:shd w:val="clear" w:color="auto" w:fill="C2FBA5"/>
            <w:vAlign w:val="center"/>
          </w:tcPr>
          <w:p w:rsidR="00ED3221" w:rsidRPr="00B17284" w:rsidRDefault="00B55B57" w:rsidP="009E7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theme="minorHAnsi"/>
                <w:lang w:val="pl-PL" w:eastAsia="fr-FR"/>
              </w:rPr>
            </w:pPr>
            <w:proofErr w:type="spellStart"/>
            <w:r>
              <w:rPr>
                <w:rFonts w:eastAsia="Times New Roman" w:cstheme="minorHAnsi"/>
                <w:lang w:val="en-GB" w:eastAsia="fr-FR"/>
              </w:rPr>
              <w:t>Accueil</w:t>
            </w:r>
            <w:proofErr w:type="spellEnd"/>
            <w:r>
              <w:rPr>
                <w:rFonts w:eastAsia="Times New Roman" w:cstheme="minorHAnsi"/>
                <w:lang w:val="en-GB" w:eastAsia="fr-FR"/>
              </w:rPr>
              <w:t xml:space="preserve">, </w:t>
            </w:r>
            <w:proofErr w:type="spellStart"/>
            <w:r w:rsidR="00E840CF" w:rsidRPr="00B17284">
              <w:rPr>
                <w:rFonts w:eastAsia="Times New Roman" w:cstheme="minorHAnsi"/>
                <w:lang w:val="en-GB" w:eastAsia="fr-FR"/>
              </w:rPr>
              <w:t>Enregistrement</w:t>
            </w:r>
            <w:proofErr w:type="spellEnd"/>
            <w:r w:rsidR="00E840CF">
              <w:rPr>
                <w:rFonts w:eastAsia="Times New Roman" w:cstheme="minorHAnsi"/>
                <w:lang w:val="en-GB" w:eastAsia="fr-FR"/>
              </w:rPr>
              <w:t xml:space="preserve">, </w:t>
            </w:r>
            <w:r>
              <w:rPr>
                <w:rFonts w:eastAsia="Times New Roman" w:cstheme="minorHAnsi"/>
                <w:lang w:val="en-GB" w:eastAsia="fr-FR"/>
              </w:rPr>
              <w:t>Café</w:t>
            </w:r>
          </w:p>
        </w:tc>
      </w:tr>
      <w:tr w:rsidR="00F87618" w:rsidRPr="00B17284" w:rsidTr="001B749A">
        <w:trPr>
          <w:trHeight w:val="1909"/>
        </w:trPr>
        <w:tc>
          <w:tcPr>
            <w:tcW w:w="235" w:type="pct"/>
            <w:tcBorders>
              <w:bottom w:val="single" w:sz="6" w:space="0" w:color="C0C0C0"/>
            </w:tcBorders>
            <w:vAlign w:val="center"/>
          </w:tcPr>
          <w:p w:rsidR="00ED3221" w:rsidRPr="00B17284" w:rsidRDefault="001B3690" w:rsidP="007D3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pl-PL" w:eastAsia="fr-FR"/>
              </w:rPr>
            </w:pPr>
            <w:r>
              <w:rPr>
                <w:rFonts w:eastAsia="Times New Roman" w:cstheme="minorHAnsi"/>
                <w:lang w:val="pl-PL" w:eastAsia="fr-FR"/>
              </w:rPr>
              <w:t>9h</w:t>
            </w:r>
            <w:r w:rsidR="007D335D">
              <w:rPr>
                <w:rFonts w:eastAsia="Times New Roman" w:cstheme="minorHAnsi"/>
                <w:lang w:val="pl-PL" w:eastAsia="fr-FR"/>
              </w:rPr>
              <w:t>30</w:t>
            </w:r>
          </w:p>
        </w:tc>
        <w:tc>
          <w:tcPr>
            <w:tcW w:w="4765" w:type="pct"/>
            <w:tcBorders>
              <w:bottom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B749A" w:rsidRPr="00B91C43" w:rsidRDefault="004C418D" w:rsidP="009E7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lang w:eastAsia="fr-FR"/>
              </w:rPr>
            </w:pPr>
            <w:r w:rsidRPr="00B91C43">
              <w:rPr>
                <w:rFonts w:eastAsia="Times New Roman" w:cstheme="minorHAnsi"/>
                <w:i/>
                <w:lang w:eastAsia="fr-FR"/>
              </w:rPr>
              <w:t xml:space="preserve">SÉANCE PLENIERE </w:t>
            </w:r>
            <w:r w:rsidR="009427C8" w:rsidRPr="00B91C43">
              <w:rPr>
                <w:rFonts w:eastAsia="Times New Roman" w:cstheme="minorHAnsi"/>
                <w:i/>
                <w:lang w:eastAsia="fr-FR"/>
              </w:rPr>
              <w:t>I</w:t>
            </w:r>
            <w:r w:rsidRPr="00B91C43">
              <w:rPr>
                <w:rFonts w:eastAsia="Times New Roman" w:cstheme="minorHAnsi"/>
                <w:i/>
                <w:lang w:eastAsia="fr-FR"/>
              </w:rPr>
              <w:t>NTRODUCTIVE</w:t>
            </w:r>
            <w:r w:rsidR="004215A1" w:rsidRPr="00B91C43">
              <w:rPr>
                <w:rFonts w:eastAsia="Times New Roman" w:cstheme="minorHAnsi"/>
                <w:i/>
                <w:lang w:eastAsia="fr-FR"/>
              </w:rPr>
              <w:t xml:space="preserve"> </w:t>
            </w:r>
          </w:p>
          <w:p w:rsidR="00ED3221" w:rsidRPr="00B55B57" w:rsidRDefault="004215A1" w:rsidP="00B91C4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>«  REGARDS CROISES »</w:t>
            </w:r>
          </w:p>
          <w:p w:rsidR="00B260E0" w:rsidRDefault="002769F0" w:rsidP="001B7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theme="minorHAnsi"/>
                <w:lang w:eastAsia="fr-FR"/>
              </w:rPr>
            </w:pPr>
            <w:r w:rsidRPr="00B17284">
              <w:rPr>
                <w:rFonts w:eastAsia="Times New Roman" w:cstheme="minorHAnsi"/>
                <w:lang w:eastAsia="fr-FR"/>
              </w:rPr>
              <w:t>L</w:t>
            </w:r>
            <w:r w:rsidR="0074292F" w:rsidRPr="00B17284">
              <w:rPr>
                <w:rFonts w:eastAsia="Times New Roman" w:cstheme="minorHAnsi"/>
                <w:lang w:eastAsia="fr-FR"/>
              </w:rPr>
              <w:t xml:space="preserve">’impact </w:t>
            </w:r>
            <w:r w:rsidR="002E7FA2" w:rsidRPr="00B17284">
              <w:rPr>
                <w:rFonts w:eastAsia="Times New Roman" w:cstheme="minorHAnsi"/>
                <w:lang w:eastAsia="fr-FR"/>
              </w:rPr>
              <w:t>des évolutions législatives récentes</w:t>
            </w:r>
            <w:r w:rsidR="00B260E0">
              <w:rPr>
                <w:rFonts w:eastAsia="Times New Roman" w:cstheme="minorHAnsi"/>
                <w:lang w:eastAsia="fr-FR"/>
              </w:rPr>
              <w:t xml:space="preserve"> </w:t>
            </w:r>
            <w:r w:rsidR="00AE03ED">
              <w:rPr>
                <w:rFonts w:eastAsia="Times New Roman" w:cstheme="minorHAnsi"/>
                <w:lang w:eastAsia="fr-FR"/>
              </w:rPr>
              <w:t>(</w:t>
            </w:r>
            <w:r w:rsidR="00B260E0">
              <w:rPr>
                <w:rFonts w:eastAsia="Times New Roman" w:cstheme="minorHAnsi"/>
                <w:lang w:eastAsia="fr-FR"/>
              </w:rPr>
              <w:t xml:space="preserve">TECV, </w:t>
            </w:r>
            <w:proofErr w:type="spellStart"/>
            <w:r w:rsidR="00B260E0">
              <w:rPr>
                <w:rFonts w:eastAsia="Times New Roman" w:cstheme="minorHAnsi"/>
                <w:lang w:eastAsia="fr-FR"/>
              </w:rPr>
              <w:t>NOTRe</w:t>
            </w:r>
            <w:proofErr w:type="spellEnd"/>
            <w:r w:rsidR="00340C33">
              <w:rPr>
                <w:rFonts w:eastAsia="Times New Roman" w:cstheme="minorHAnsi"/>
                <w:lang w:eastAsia="fr-FR"/>
              </w:rPr>
              <w:t>, MAPTAM</w:t>
            </w:r>
            <w:r w:rsidR="001B749A">
              <w:rPr>
                <w:rStyle w:val="Appelnotedebasdep"/>
                <w:rFonts w:eastAsia="Times New Roman" w:cstheme="minorHAnsi"/>
                <w:lang w:eastAsia="fr-FR"/>
              </w:rPr>
              <w:footnoteReference w:id="1"/>
            </w:r>
            <w:r w:rsidR="00AE03ED">
              <w:rPr>
                <w:rFonts w:eastAsia="Times New Roman" w:cstheme="minorHAnsi"/>
                <w:lang w:eastAsia="fr-FR"/>
              </w:rPr>
              <w:t>)</w:t>
            </w:r>
            <w:r w:rsidR="002E7FA2" w:rsidRPr="00B17284">
              <w:rPr>
                <w:rFonts w:eastAsia="Times New Roman" w:cstheme="minorHAnsi"/>
                <w:lang w:eastAsia="fr-FR"/>
              </w:rPr>
              <w:t> </w:t>
            </w:r>
            <w:r w:rsidR="0074292F" w:rsidRPr="00B17284">
              <w:rPr>
                <w:rFonts w:eastAsia="Times New Roman" w:cstheme="minorHAnsi"/>
                <w:lang w:eastAsia="fr-FR"/>
              </w:rPr>
              <w:t>sur la R</w:t>
            </w:r>
            <w:r w:rsidR="00951241" w:rsidRPr="00B17284">
              <w:rPr>
                <w:rFonts w:eastAsia="Times New Roman" w:cstheme="minorHAnsi"/>
                <w:lang w:eastAsia="fr-FR"/>
              </w:rPr>
              <w:t>&amp;D</w:t>
            </w:r>
            <w:r w:rsidR="001B749A">
              <w:rPr>
                <w:rFonts w:eastAsia="Times New Roman" w:cstheme="minorHAnsi"/>
                <w:lang w:eastAsia="fr-FR"/>
              </w:rPr>
              <w:t> :</w:t>
            </w:r>
            <w:r w:rsidR="00ED2FA2" w:rsidRPr="00B17284">
              <w:rPr>
                <w:rFonts w:eastAsia="Times New Roman" w:cstheme="minorHAnsi"/>
                <w:lang w:eastAsia="fr-FR"/>
              </w:rPr>
              <w:t xml:space="preserve"> quelles nouvelles opportunités </w:t>
            </w:r>
            <w:r w:rsidR="00097778">
              <w:rPr>
                <w:rFonts w:eastAsia="Times New Roman" w:cstheme="minorHAnsi"/>
                <w:lang w:eastAsia="fr-FR"/>
              </w:rPr>
              <w:t>de recherche dans le cadre de</w:t>
            </w:r>
            <w:r w:rsidR="00B260E0">
              <w:rPr>
                <w:rFonts w:eastAsia="Times New Roman" w:cstheme="minorHAnsi"/>
                <w:lang w:eastAsia="fr-FR"/>
              </w:rPr>
              <w:t xml:space="preserve"> la mise en œuvre de la transition énergétique </w:t>
            </w:r>
            <w:r w:rsidR="00ED2FA2" w:rsidRPr="00B17284">
              <w:rPr>
                <w:rFonts w:eastAsia="Times New Roman" w:cstheme="minorHAnsi"/>
                <w:lang w:eastAsia="fr-FR"/>
              </w:rPr>
              <w:t xml:space="preserve">? </w:t>
            </w:r>
            <w:r w:rsidR="001B749A">
              <w:rPr>
                <w:rFonts w:eastAsia="Times New Roman" w:cstheme="minorHAnsi"/>
                <w:lang w:eastAsia="fr-FR"/>
              </w:rPr>
              <w:t>Quelle est la stratégie d’orientation et de financement de projets de recherche et d’innovation ?</w:t>
            </w:r>
            <w:r w:rsidR="00ED2FA2" w:rsidRPr="00B17284">
              <w:rPr>
                <w:rFonts w:eastAsia="Times New Roman" w:cstheme="minorHAnsi"/>
                <w:lang w:eastAsia="fr-FR"/>
              </w:rPr>
              <w:t xml:space="preserve">  </w:t>
            </w:r>
          </w:p>
          <w:p w:rsidR="001B749A" w:rsidRDefault="00481BBE" w:rsidP="001B749A">
            <w:pPr>
              <w:pStyle w:val="Paragraphedeliste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>Xavier MONTAGNE</w:t>
            </w:r>
            <w:r w:rsidR="00E840CF" w:rsidRPr="001B749A">
              <w:rPr>
                <w:rFonts w:eastAsia="Times New Roman" w:cstheme="minorHAnsi"/>
                <w:b/>
                <w:lang w:eastAsia="fr-FR"/>
              </w:rPr>
              <w:t xml:space="preserve"> (M</w:t>
            </w:r>
            <w:r w:rsidR="00B72F70">
              <w:rPr>
                <w:rFonts w:eastAsia="Times New Roman" w:cstheme="minorHAnsi"/>
                <w:b/>
                <w:lang w:eastAsia="fr-FR"/>
              </w:rPr>
              <w:t>inistère de l’éducation nationale, de l’enseignement supérieur et de la recherche)</w:t>
            </w:r>
          </w:p>
          <w:p w:rsidR="001B749A" w:rsidRPr="001B749A" w:rsidRDefault="001B749A" w:rsidP="001E0421">
            <w:pPr>
              <w:pStyle w:val="Paragraphedeliste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1B749A">
              <w:rPr>
                <w:rFonts w:eastAsia="Times New Roman" w:cstheme="minorHAnsi"/>
                <w:b/>
                <w:lang w:eastAsia="fr-FR"/>
              </w:rPr>
              <w:t>Anne VARET (</w:t>
            </w:r>
            <w:r w:rsidR="001E0421">
              <w:rPr>
                <w:rFonts w:eastAsia="Times New Roman" w:cstheme="minorHAnsi"/>
                <w:b/>
                <w:lang w:eastAsia="fr-FR"/>
              </w:rPr>
              <w:t>Agence de l’environnement et de la maîtrise de l’énergie</w:t>
            </w:r>
            <w:r w:rsidRPr="001B749A">
              <w:rPr>
                <w:rFonts w:eastAsia="Times New Roman" w:cstheme="minorHAnsi"/>
                <w:b/>
                <w:lang w:eastAsia="fr-FR"/>
              </w:rPr>
              <w:t>)</w:t>
            </w:r>
          </w:p>
        </w:tc>
      </w:tr>
      <w:tr w:rsidR="00C20EFF" w:rsidRPr="00B17284" w:rsidTr="001B3690">
        <w:trPr>
          <w:trHeight w:val="454"/>
        </w:trPr>
        <w:tc>
          <w:tcPr>
            <w:tcW w:w="235" w:type="pct"/>
            <w:vMerge w:val="restart"/>
            <w:vAlign w:val="center"/>
          </w:tcPr>
          <w:p w:rsidR="00C20EFF" w:rsidRPr="00B17284" w:rsidRDefault="001B3690" w:rsidP="007D3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lang w:val="en-GB" w:eastAsia="fr-FR"/>
              </w:rPr>
            </w:pPr>
            <w:r>
              <w:rPr>
                <w:rFonts w:eastAsia="Times New Roman" w:cstheme="minorHAnsi"/>
                <w:bCs/>
                <w:lang w:val="en-GB" w:eastAsia="fr-FR"/>
              </w:rPr>
              <w:t>10h</w:t>
            </w:r>
            <w:r w:rsidR="00C20EFF" w:rsidRPr="00B17284">
              <w:rPr>
                <w:rFonts w:eastAsia="Times New Roman" w:cstheme="minorHAnsi"/>
                <w:bCs/>
                <w:lang w:val="en-GB" w:eastAsia="fr-FR"/>
              </w:rPr>
              <w:t>30</w:t>
            </w:r>
          </w:p>
        </w:tc>
        <w:tc>
          <w:tcPr>
            <w:tcW w:w="4765" w:type="pct"/>
            <w:tcBorders>
              <w:bottom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C20EFF" w:rsidRPr="00B317F4" w:rsidRDefault="00C20EFF" w:rsidP="00DA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bCs/>
                <w:lang w:eastAsia="ja-JP"/>
              </w:rPr>
            </w:pPr>
            <w:r w:rsidRPr="00B317F4">
              <w:rPr>
                <w:rFonts w:eastAsia="MS Mincho" w:cstheme="minorHAnsi"/>
                <w:b/>
                <w:bCs/>
                <w:lang w:eastAsia="ja-JP"/>
              </w:rPr>
              <w:t>SESSION</w:t>
            </w:r>
            <w:r>
              <w:rPr>
                <w:rFonts w:eastAsia="MS Mincho" w:cstheme="minorHAnsi"/>
                <w:b/>
                <w:bCs/>
                <w:lang w:eastAsia="ja-JP"/>
              </w:rPr>
              <w:t>S</w:t>
            </w:r>
            <w:r w:rsidRPr="00B317F4">
              <w:rPr>
                <w:rFonts w:eastAsia="MS Mincho" w:cstheme="minorHAnsi"/>
                <w:b/>
                <w:bCs/>
                <w:lang w:eastAsia="ja-JP"/>
              </w:rPr>
              <w:t xml:space="preserve"> </w:t>
            </w:r>
            <w:r>
              <w:rPr>
                <w:rFonts w:eastAsia="MS Mincho" w:cstheme="minorHAnsi"/>
                <w:b/>
                <w:bCs/>
                <w:lang w:eastAsia="ja-JP"/>
              </w:rPr>
              <w:t xml:space="preserve">PARALLELES </w:t>
            </w:r>
            <w:r w:rsidRPr="00B317F4">
              <w:rPr>
                <w:rFonts w:eastAsia="MS Mincho" w:cstheme="minorHAnsi"/>
                <w:b/>
                <w:bCs/>
                <w:lang w:eastAsia="ja-JP"/>
              </w:rPr>
              <w:t>1</w:t>
            </w:r>
          </w:p>
        </w:tc>
      </w:tr>
      <w:tr w:rsidR="00C20EFF" w:rsidRPr="00B17284" w:rsidTr="001B749A">
        <w:trPr>
          <w:trHeight w:val="136"/>
        </w:trPr>
        <w:tc>
          <w:tcPr>
            <w:tcW w:w="235" w:type="pct"/>
            <w:vMerge/>
            <w:tcBorders>
              <w:bottom w:val="single" w:sz="6" w:space="0" w:color="C0C0C0"/>
            </w:tcBorders>
            <w:shd w:val="clear" w:color="auto" w:fill="FFFFFF" w:themeFill="background1"/>
            <w:vAlign w:val="center"/>
          </w:tcPr>
          <w:p w:rsidR="00C20EFF" w:rsidRPr="00B17284" w:rsidRDefault="00C20EFF" w:rsidP="007D3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lang w:val="en-GB" w:eastAsia="fr-FR"/>
              </w:rPr>
            </w:pPr>
          </w:p>
        </w:tc>
        <w:tc>
          <w:tcPr>
            <w:tcW w:w="4765" w:type="pct"/>
            <w:tcBorders>
              <w:bottom w:val="single" w:sz="6" w:space="0" w:color="C0C0C0"/>
            </w:tcBorders>
            <w:shd w:val="clear" w:color="auto" w:fill="FFFFFF" w:themeFill="background1"/>
            <w:vAlign w:val="center"/>
          </w:tcPr>
          <w:tbl>
            <w:tblPr>
              <w:tblStyle w:val="Grilledutableau"/>
              <w:tblW w:w="14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BFBFBF" w:themeColor="background1" w:themeShade="BF"/>
                <w:insideV w:val="dashSmallGap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9"/>
              <w:gridCol w:w="2551"/>
              <w:gridCol w:w="2552"/>
              <w:gridCol w:w="3118"/>
              <w:gridCol w:w="2977"/>
            </w:tblGrid>
            <w:tr w:rsidR="00C20EFF" w:rsidTr="00D63069">
              <w:tc>
                <w:tcPr>
                  <w:tcW w:w="3049" w:type="dxa"/>
                </w:tcPr>
                <w:p w:rsidR="00C20EFF" w:rsidRDefault="00C20EFF" w:rsidP="00C20EFF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</w:pPr>
                  <w:r w:rsidRPr="00D82E79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Urbanisme durable : modélisation &amp; évaluation environnementales et sonores</w:t>
                  </w:r>
                </w:p>
                <w:p w:rsidR="00C20EFF" w:rsidRPr="00A52874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  <w:t>Atelier A1</w:t>
                  </w:r>
                </w:p>
                <w:p w:rsidR="00C20EFF" w:rsidRDefault="00C20EFF" w:rsidP="00AF283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MS Mincho" w:cstheme="minorHAnsi"/>
                      <w:b/>
                      <w:bCs/>
                      <w:lang w:eastAsia="ja-JP"/>
                    </w:rPr>
                  </w:pPr>
                  <w:r w:rsidRPr="00B17284">
                    <w:rPr>
                      <w:rFonts w:eastAsia="MS Mincho" w:cstheme="minorHAnsi"/>
                      <w:b/>
                      <w:bCs/>
                      <w:lang w:eastAsia="ja-JP"/>
                    </w:rPr>
                    <w:t>Approche qualitative et quantitative du confort des formes urbaines et des paysages urbains</w:t>
                  </w:r>
                </w:p>
                <w:p w:rsidR="00081430" w:rsidRDefault="00E840CF" w:rsidP="00081430">
                  <w:pPr>
                    <w:pStyle w:val="Paragraphedeliste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6" w:hanging="284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081430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Analyse du paysage sonore urbain et conception d'environneme</w:t>
                  </w:r>
                  <w:r w:rsidR="004310EC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nts sonores durables (projets </w:t>
                  </w:r>
                  <w:proofErr w:type="spellStart"/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Medisov</w:t>
                  </w:r>
                  <w:proofErr w:type="spellEnd"/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, Graphics,  Esquissons</w:t>
                  </w:r>
                  <w:r w:rsidRPr="00081430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)</w:t>
                  </w:r>
                </w:p>
                <w:p w:rsidR="00C20EFF" w:rsidRPr="00081430" w:rsidRDefault="00E840CF" w:rsidP="004310EC">
                  <w:pPr>
                    <w:pStyle w:val="Paragraphedeliste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6" w:hanging="284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081430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Performance et confort des formes urbaines (projets </w:t>
                  </w:r>
                  <w:proofErr w:type="spellStart"/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Epsencity</w:t>
                  </w:r>
                  <w:proofErr w:type="spellEnd"/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 xml:space="preserve">, </w:t>
                  </w:r>
                  <w:proofErr w:type="spellStart"/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Mesh</w:t>
                  </w:r>
                  <w:proofErr w:type="spellEnd"/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, Oasis</w:t>
                  </w:r>
                  <w:r w:rsidRPr="00081430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C20EFF" w:rsidRDefault="00C20EFF" w:rsidP="00C20EFF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</w:pPr>
                  <w:r w:rsidRPr="00956430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 xml:space="preserve">Vers des bâtiments responsables à </w:t>
                  </w:r>
                  <w:r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l’</w:t>
                  </w:r>
                  <w:r w:rsidRPr="00956430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horizon 2020</w:t>
                  </w:r>
                </w:p>
                <w:p w:rsidR="00C20EFF" w:rsidRPr="00A52874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  <w:t>Atelier B1</w:t>
                  </w:r>
                </w:p>
                <w:p w:rsidR="00C20EFF" w:rsidRDefault="00C20EFF" w:rsidP="00AF283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MS Mincho" w:cstheme="minorHAnsi"/>
                      <w:b/>
                      <w:bCs/>
                      <w:lang w:eastAsia="ja-JP"/>
                    </w:rPr>
                  </w:pPr>
                  <w:r w:rsidRPr="00956430">
                    <w:rPr>
                      <w:rFonts w:eastAsia="MS Mincho" w:cstheme="minorHAnsi"/>
                      <w:b/>
                      <w:bCs/>
                      <w:lang w:eastAsia="ja-JP"/>
                    </w:rPr>
                    <w:t>Outils pour la rénovation</w:t>
                  </w:r>
                </w:p>
                <w:p w:rsidR="00C20EFF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MS Mincho" w:cstheme="minorHAnsi"/>
                      <w:b/>
                      <w:bCs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Présentation de projets de recherche</w:t>
                  </w:r>
                </w:p>
              </w:tc>
              <w:tc>
                <w:tcPr>
                  <w:tcW w:w="2552" w:type="dxa"/>
                </w:tcPr>
                <w:p w:rsidR="00C20EFF" w:rsidRDefault="00C20EFF" w:rsidP="00C20EFF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</w:pPr>
                  <w:r w:rsidRPr="00097778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Energies Renouvelables : production, stockage et gestion</w:t>
                  </w:r>
                </w:p>
                <w:p w:rsidR="00C20EFF" w:rsidRPr="00A52874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  <w:t>Atelier C1</w:t>
                  </w:r>
                </w:p>
                <w:p w:rsidR="00C20EFF" w:rsidRPr="00B17284" w:rsidRDefault="00C20EFF" w:rsidP="00AF283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MS Mincho" w:cstheme="minorHAnsi"/>
                      <w:b/>
                      <w:bCs/>
                      <w:lang w:eastAsia="ja-JP"/>
                    </w:rPr>
                  </w:pPr>
                  <w:r w:rsidRPr="00B17284">
                    <w:rPr>
                      <w:rFonts w:eastAsia="MS Mincho" w:cstheme="minorHAnsi"/>
                      <w:b/>
                      <w:bCs/>
                      <w:lang w:eastAsia="ja-JP"/>
                    </w:rPr>
                    <w:t>La production d’énergies renouvelables</w:t>
                  </w:r>
                </w:p>
                <w:p w:rsidR="00C20EFF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MS Mincho" w:cstheme="minorHAnsi"/>
                      <w:b/>
                      <w:bCs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Présentation de projets de recherche</w:t>
                  </w:r>
                </w:p>
              </w:tc>
              <w:tc>
                <w:tcPr>
                  <w:tcW w:w="3118" w:type="dxa"/>
                </w:tcPr>
                <w:p w:rsidR="00C20EFF" w:rsidRDefault="00C20EFF" w:rsidP="00C20EFF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</w:pPr>
                  <w:r w:rsidRPr="00097778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Hydrogène et piles</w:t>
                  </w:r>
                </w:p>
                <w:p w:rsidR="00C20EFF" w:rsidRPr="00A52874" w:rsidRDefault="00C20EFF" w:rsidP="00AF28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  <w:t>Atelier D1</w:t>
                  </w:r>
                </w:p>
                <w:p w:rsidR="00E840CF" w:rsidRDefault="00C20EFF" w:rsidP="00AF283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MS Mincho" w:cstheme="minorHAnsi"/>
                      <w:bCs/>
                      <w:i/>
                      <w:lang w:eastAsia="ja-JP"/>
                    </w:rPr>
                  </w:pPr>
                  <w:r w:rsidRPr="00B17284">
                    <w:rPr>
                      <w:rFonts w:eastAsia="MS Mincho" w:cstheme="minorHAnsi"/>
                      <w:b/>
                      <w:bCs/>
                      <w:lang w:eastAsia="ja-JP"/>
                    </w:rPr>
                    <w:t xml:space="preserve">Le vecteur hydrogène, moyen de flexibilité pour les réseaux et les </w:t>
                  </w:r>
                  <w:r>
                    <w:rPr>
                      <w:rFonts w:eastAsia="MS Mincho" w:cstheme="minorHAnsi"/>
                      <w:b/>
                      <w:bCs/>
                      <w:lang w:eastAsia="ja-JP"/>
                    </w:rPr>
                    <w:t>énergies renouvelables</w:t>
                  </w:r>
                  <w:r w:rsidRPr="00B17284">
                    <w:rPr>
                      <w:rFonts w:eastAsia="MS Mincho" w:cstheme="minorHAnsi"/>
                      <w:b/>
                      <w:bCs/>
                      <w:lang w:eastAsia="ja-JP"/>
                    </w:rPr>
                    <w:t xml:space="preserve"> ?</w:t>
                  </w:r>
                  <w:r w:rsidRPr="00AE05FC">
                    <w:rPr>
                      <w:rFonts w:eastAsia="MS Mincho" w:cstheme="minorHAnsi"/>
                      <w:bCs/>
                      <w:i/>
                      <w:lang w:eastAsia="ja-JP"/>
                    </w:rPr>
                    <w:t xml:space="preserve"> </w:t>
                  </w:r>
                </w:p>
                <w:p w:rsidR="00304194" w:rsidRPr="00081430" w:rsidRDefault="00E840CF" w:rsidP="00081430">
                  <w:pPr>
                    <w:pStyle w:val="Paragraphedeliste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5" w:hanging="283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val="en-US" w:eastAsia="ja-JP"/>
                    </w:rPr>
                  </w:pPr>
                  <w:r w:rsidRPr="00081430">
                    <w:rPr>
                      <w:rFonts w:eastAsia="MS Mincho" w:cstheme="minorHAnsi"/>
                      <w:bCs/>
                      <w:i/>
                      <w:sz w:val="20"/>
                      <w:lang w:val="en-US" w:eastAsia="ja-JP"/>
                    </w:rPr>
                    <w:t xml:space="preserve">Etude prospective </w:t>
                  </w:r>
                  <w:r w:rsidR="00172EB0" w:rsidRPr="00081430">
                    <w:rPr>
                      <w:rFonts w:eastAsia="MS Mincho" w:cstheme="minorHAnsi"/>
                      <w:bCs/>
                      <w:i/>
                      <w:sz w:val="20"/>
                      <w:lang w:val="en-US" w:eastAsia="ja-JP"/>
                    </w:rPr>
                    <w:t>“</w:t>
                  </w:r>
                  <w:r w:rsidRPr="00081430">
                    <w:rPr>
                      <w:rFonts w:eastAsia="MS Mincho" w:cstheme="minorHAnsi"/>
                      <w:bCs/>
                      <w:i/>
                      <w:sz w:val="20"/>
                      <w:lang w:val="en-US" w:eastAsia="ja-JP"/>
                    </w:rPr>
                    <w:t xml:space="preserve">Power to </w:t>
                  </w:r>
                  <w:r w:rsidR="00172EB0" w:rsidRPr="00081430">
                    <w:rPr>
                      <w:rFonts w:eastAsia="MS Mincho" w:cstheme="minorHAnsi"/>
                      <w:bCs/>
                      <w:i/>
                      <w:sz w:val="20"/>
                      <w:lang w:val="en-US" w:eastAsia="ja-JP"/>
                    </w:rPr>
                    <w:t>Gas”</w:t>
                  </w:r>
                  <w:r w:rsidR="00304194" w:rsidRPr="00081430">
                    <w:rPr>
                      <w:rFonts w:eastAsia="MS Mincho" w:cstheme="minorHAnsi"/>
                      <w:bCs/>
                      <w:i/>
                      <w:sz w:val="20"/>
                      <w:lang w:val="en-US" w:eastAsia="ja-JP"/>
                    </w:rPr>
                    <w:t xml:space="preserve"> </w:t>
                  </w:r>
                  <w:r w:rsidRPr="00081430">
                    <w:rPr>
                      <w:rFonts w:eastAsia="MS Mincho" w:cstheme="minorHAnsi"/>
                      <w:bCs/>
                      <w:i/>
                      <w:sz w:val="20"/>
                      <w:lang w:val="en-US" w:eastAsia="ja-JP"/>
                    </w:rPr>
                    <w:t>:</w:t>
                  </w:r>
                </w:p>
                <w:p w:rsidR="00081430" w:rsidRDefault="00304194" w:rsidP="0008143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5" w:hanging="283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Simon METIVIER, </w:t>
                  </w:r>
                  <w:r w:rsidRPr="00081430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E</w:t>
                  </w:r>
                  <w:r w:rsidR="00E840CF" w:rsidRPr="00081430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&amp;E Consultants</w:t>
                  </w:r>
                </w:p>
                <w:p w:rsidR="00304194" w:rsidRPr="00081430" w:rsidRDefault="00304194" w:rsidP="00081430">
                  <w:pPr>
                    <w:pStyle w:val="Paragraphedeliste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5" w:hanging="283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081430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Projet GRHYD :</w:t>
                  </w:r>
                </w:p>
                <w:p w:rsidR="00081430" w:rsidRDefault="00304194" w:rsidP="0008143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5" w:hanging="283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Isabelle ALLIAT, </w:t>
                  </w:r>
                  <w:r w:rsidR="00E840CF" w:rsidRPr="00081430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CRIGEN</w:t>
                  </w:r>
                </w:p>
                <w:p w:rsidR="00081430" w:rsidRPr="00081430" w:rsidRDefault="00304194" w:rsidP="00081430">
                  <w:pPr>
                    <w:pStyle w:val="Paragraphedeliste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5" w:hanging="283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081430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Projet JUPITER 1000</w:t>
                  </w:r>
                  <w:r w:rsidR="00E840CF" w:rsidRPr="00081430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 : </w:t>
                  </w:r>
                  <w:r w:rsidRPr="00081430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Sylvain LEMELLETIER, </w:t>
                  </w:r>
                  <w:proofErr w:type="spellStart"/>
                  <w:r w:rsidR="00E840CF" w:rsidRPr="00081430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GRTGaz</w:t>
                  </w:r>
                  <w:proofErr w:type="spellEnd"/>
                </w:p>
                <w:p w:rsidR="00304194" w:rsidRPr="00081430" w:rsidRDefault="00081430" w:rsidP="00081430">
                  <w:pPr>
                    <w:pStyle w:val="Paragraphedeliste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5" w:hanging="283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081430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Projet HYCABIOME </w:t>
                  </w:r>
                  <w:r w:rsidR="00E840CF" w:rsidRPr="00081430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:</w:t>
                  </w:r>
                </w:p>
                <w:p w:rsidR="00C20EFF" w:rsidRDefault="00304194" w:rsidP="0008143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5" w:hanging="283"/>
                    <w:jc w:val="center"/>
                    <w:rPr>
                      <w:rFonts w:eastAsia="MS Mincho" w:cstheme="minorHAnsi"/>
                      <w:b/>
                      <w:bCs/>
                      <w:lang w:eastAsia="ja-JP"/>
                    </w:rPr>
                  </w:pPr>
                  <w:r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Sylvaine BERGER, </w:t>
                  </w:r>
                  <w:proofErr w:type="spellStart"/>
                  <w:r w:rsidR="00E840CF" w:rsidRPr="00081430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Solagro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C20EFF" w:rsidRDefault="00C20EFF" w:rsidP="00C20EFF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</w:pPr>
                  <w:r w:rsidRPr="00097778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Efficacité énergétique dans l’industrie</w:t>
                  </w:r>
                </w:p>
                <w:p w:rsidR="00C20EFF" w:rsidRPr="00A52874" w:rsidRDefault="00C20EFF" w:rsidP="00AF28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i/>
                      <w:u w:val="single"/>
                    </w:rPr>
                  </w:pPr>
                  <w:r w:rsidRPr="00A52874">
                    <w:rPr>
                      <w:b/>
                      <w:i/>
                      <w:u w:val="single"/>
                    </w:rPr>
                    <w:t>Atelier E1</w:t>
                  </w:r>
                </w:p>
                <w:p w:rsidR="00C20EFF" w:rsidRDefault="00C20EFF" w:rsidP="00AF283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</w:rPr>
                  </w:pPr>
                  <w:r w:rsidRPr="005840AA">
                    <w:rPr>
                      <w:b/>
                    </w:rPr>
                    <w:t>Quels apports de la recherche et développement pour favoriser la récupération de chaleur industrielle ?</w:t>
                  </w:r>
                </w:p>
                <w:p w:rsidR="00A435BF" w:rsidRPr="00D53522" w:rsidRDefault="00A435BF" w:rsidP="00D53522">
                  <w:pPr>
                    <w:pStyle w:val="Paragraphedeliste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284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3130F3">
                    <w:rPr>
                      <w:rFonts w:eastAsia="MS Mincho" w:cstheme="minorHAnsi"/>
                      <w:bCs/>
                      <w:sz w:val="20"/>
                      <w:szCs w:val="20"/>
                      <w:lang w:eastAsia="ja-JP"/>
                    </w:rPr>
                    <w:t>Marina BOUCHER</w:t>
                  </w:r>
                  <w:r w:rsidRPr="00D53522"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  <w:t xml:space="preserve">, </w:t>
                  </w:r>
                  <w:r w:rsidRPr="004E70A7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szCs w:val="20"/>
                      <w:lang w:eastAsia="ja-JP"/>
                    </w:rPr>
                    <w:t>ADEME</w:t>
                  </w:r>
                  <w:r w:rsidR="00D63069" w:rsidRPr="00D53522"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  <w:t xml:space="preserve"> / </w:t>
                  </w:r>
                  <w:r w:rsidRPr="003130F3">
                    <w:rPr>
                      <w:rFonts w:eastAsia="MS Mincho" w:cstheme="minorHAnsi"/>
                      <w:bCs/>
                      <w:sz w:val="20"/>
                      <w:szCs w:val="20"/>
                      <w:lang w:eastAsia="ja-JP"/>
                    </w:rPr>
                    <w:t>Dominique GOSSELIN</w:t>
                  </w:r>
                  <w:r w:rsidRPr="00D53522"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  <w:t>,</w:t>
                  </w:r>
                  <w:r w:rsidRPr="00D53522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r w:rsidRPr="004E70A7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szCs w:val="20"/>
                      <w:lang w:eastAsia="ja-JP"/>
                    </w:rPr>
                    <w:t>ENGIE</w:t>
                  </w:r>
                </w:p>
                <w:p w:rsidR="00A435BF" w:rsidRPr="00D53522" w:rsidRDefault="00D63069" w:rsidP="00D53522">
                  <w:pPr>
                    <w:pStyle w:val="Paragraphedeliste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284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w:proofErr w:type="spellStart"/>
                  <w:r w:rsidRPr="003130F3">
                    <w:rPr>
                      <w:sz w:val="20"/>
                      <w:szCs w:val="20"/>
                      <w:lang w:val="en-US"/>
                    </w:rPr>
                    <w:t>Raphaële</w:t>
                  </w:r>
                  <w:proofErr w:type="spellEnd"/>
                  <w:r w:rsidRPr="003130F3">
                    <w:rPr>
                      <w:sz w:val="20"/>
                      <w:szCs w:val="20"/>
                      <w:lang w:val="en-US"/>
                    </w:rPr>
                    <w:t xml:space="preserve"> THERY-HETREUX</w:t>
                  </w:r>
                  <w:r w:rsidRPr="00D53522">
                    <w:rPr>
                      <w:i/>
                      <w:sz w:val="20"/>
                      <w:szCs w:val="20"/>
                      <w:lang w:val="en-US"/>
                    </w:rPr>
                    <w:t xml:space="preserve">, </w:t>
                  </w:r>
                  <w:r w:rsidRPr="004E70A7">
                    <w:rPr>
                      <w:i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LGC-ENSIACET</w:t>
                  </w:r>
                </w:p>
                <w:p w:rsidR="00A435BF" w:rsidRPr="00D53522" w:rsidRDefault="00A435BF" w:rsidP="00D53522">
                  <w:pPr>
                    <w:pStyle w:val="Paragraphedeliste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284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3130F3">
                    <w:rPr>
                      <w:sz w:val="20"/>
                      <w:szCs w:val="20"/>
                      <w:lang w:val="en-US"/>
                    </w:rPr>
                    <w:t>Florian PICARD</w:t>
                  </w:r>
                  <w:r w:rsidRPr="00D53522">
                    <w:rPr>
                      <w:rFonts w:ascii="Calibri" w:hAnsi="Calibri" w:cs="Calibri"/>
                      <w:sz w:val="20"/>
                      <w:lang w:val="en-US"/>
                    </w:rPr>
                    <w:t>,</w:t>
                  </w:r>
                  <w:r w:rsidR="00D63069" w:rsidRPr="00D53522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="00D63069" w:rsidRPr="004E70A7">
                    <w:rPr>
                      <w:i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FIVES-CRYO</w:t>
                  </w:r>
                </w:p>
                <w:p w:rsidR="00A435BF" w:rsidRPr="00D53522" w:rsidRDefault="00D63069" w:rsidP="00D53522">
                  <w:pPr>
                    <w:pStyle w:val="Paragraphedeliste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284"/>
                    <w:jc w:val="center"/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3130F3">
                    <w:rPr>
                      <w:sz w:val="20"/>
                      <w:szCs w:val="20"/>
                      <w:lang w:val="en-US"/>
                    </w:rPr>
                    <w:t>Edmond CHAIX</w:t>
                  </w:r>
                  <w:r w:rsidRPr="00D53522">
                    <w:rPr>
                      <w:i/>
                      <w:sz w:val="20"/>
                      <w:szCs w:val="20"/>
                      <w:lang w:val="en-US"/>
                    </w:rPr>
                    <w:t xml:space="preserve">, </w:t>
                  </w:r>
                  <w:r w:rsidRPr="004E70A7">
                    <w:rPr>
                      <w:i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HEVATECH</w:t>
                  </w:r>
                </w:p>
                <w:p w:rsidR="00C20EFF" w:rsidRPr="00D53522" w:rsidRDefault="00D63069" w:rsidP="00D53522">
                  <w:pPr>
                    <w:pStyle w:val="Paragraphedeliste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8" w:hanging="284"/>
                    <w:jc w:val="center"/>
                    <w:rPr>
                      <w:rFonts w:eastAsia="MS Mincho" w:cstheme="minorHAnsi"/>
                      <w:b/>
                      <w:bCs/>
                      <w:lang w:eastAsia="ja-JP"/>
                    </w:rPr>
                  </w:pPr>
                  <w:r w:rsidRPr="003130F3">
                    <w:rPr>
                      <w:sz w:val="20"/>
                      <w:szCs w:val="20"/>
                    </w:rPr>
                    <w:t>Jean-Jacques LEBATA</w:t>
                  </w:r>
                  <w:r w:rsidR="00A435BF" w:rsidRPr="00D53522">
                    <w:rPr>
                      <w:i/>
                      <w:sz w:val="20"/>
                      <w:szCs w:val="20"/>
                    </w:rPr>
                    <w:t>,</w:t>
                  </w:r>
                  <w:r w:rsidRPr="00D53522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A435BF" w:rsidRPr="004E70A7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 xml:space="preserve">Johnson </w:t>
                  </w:r>
                  <w:proofErr w:type="spellStart"/>
                  <w:r w:rsidR="00A435BF" w:rsidRPr="004E70A7"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  <w:t>Controls</w:t>
                  </w:r>
                  <w:proofErr w:type="spellEnd"/>
                </w:p>
              </w:tc>
            </w:tr>
          </w:tbl>
          <w:p w:rsidR="00C20EFF" w:rsidRPr="00B317F4" w:rsidRDefault="00C20EFF" w:rsidP="00EB2B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/>
                <w:bCs/>
                <w:lang w:eastAsia="ja-JP"/>
              </w:rPr>
            </w:pPr>
          </w:p>
        </w:tc>
      </w:tr>
      <w:tr w:rsidR="009427C8" w:rsidRPr="00B17284" w:rsidTr="001B749A">
        <w:trPr>
          <w:trHeight w:val="353"/>
        </w:trPr>
        <w:tc>
          <w:tcPr>
            <w:tcW w:w="235" w:type="pct"/>
            <w:shd w:val="clear" w:color="auto" w:fill="C2FBA5"/>
            <w:vAlign w:val="center"/>
          </w:tcPr>
          <w:p w:rsidR="009427C8" w:rsidRPr="00B17284" w:rsidRDefault="001B3690" w:rsidP="005932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lang w:val="en-GB" w:eastAsia="fr-FR"/>
              </w:rPr>
            </w:pPr>
            <w:r>
              <w:rPr>
                <w:rFonts w:eastAsia="Times New Roman" w:cstheme="minorHAnsi"/>
                <w:bCs/>
                <w:lang w:val="en-GB" w:eastAsia="fr-FR"/>
              </w:rPr>
              <w:t>12h</w:t>
            </w:r>
            <w:r w:rsidR="00865098" w:rsidRPr="00B17284">
              <w:rPr>
                <w:rFonts w:eastAsia="Times New Roman" w:cstheme="minorHAnsi"/>
                <w:bCs/>
                <w:lang w:val="en-GB" w:eastAsia="fr-FR"/>
              </w:rPr>
              <w:t>30</w:t>
            </w:r>
          </w:p>
        </w:tc>
        <w:tc>
          <w:tcPr>
            <w:tcW w:w="4765" w:type="pct"/>
            <w:tcBorders>
              <w:bottom w:val="single" w:sz="6" w:space="0" w:color="C0C0C0"/>
            </w:tcBorders>
            <w:shd w:val="clear" w:color="auto" w:fill="C2FBA5"/>
            <w:vAlign w:val="center"/>
          </w:tcPr>
          <w:p w:rsidR="009427C8" w:rsidRPr="00B17284" w:rsidRDefault="009427C8" w:rsidP="009E728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MS Mincho" w:cstheme="minorHAnsi"/>
                <w:bCs/>
                <w:lang w:val="en-GB" w:eastAsia="ja-JP"/>
              </w:rPr>
            </w:pPr>
            <w:proofErr w:type="spellStart"/>
            <w:r w:rsidRPr="00B17284">
              <w:rPr>
                <w:rFonts w:eastAsia="MS Mincho" w:cstheme="minorHAnsi"/>
                <w:bCs/>
                <w:lang w:val="en-GB" w:eastAsia="ja-JP"/>
              </w:rPr>
              <w:t>Déjeuner</w:t>
            </w:r>
            <w:proofErr w:type="spellEnd"/>
          </w:p>
        </w:tc>
      </w:tr>
    </w:tbl>
    <w:p w:rsidR="00B17284" w:rsidRDefault="00B17284" w:rsidP="009E7284">
      <w:pPr>
        <w:spacing w:after="0" w:line="240" w:lineRule="auto"/>
        <w:jc w:val="left"/>
        <w:rPr>
          <w:rFonts w:eastAsia="Times New Roman" w:cstheme="minorHAnsi"/>
          <w:b/>
          <w:sz w:val="28"/>
          <w:szCs w:val="28"/>
          <w:lang w:eastAsia="fr-FR"/>
        </w:rPr>
      </w:pPr>
    </w:p>
    <w:tbl>
      <w:tblPr>
        <w:tblW w:w="5408" w:type="pct"/>
        <w:tblInd w:w="-7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4387"/>
      </w:tblGrid>
      <w:tr w:rsidR="00C20EFF" w:rsidRPr="00B17284" w:rsidTr="00AF2834">
        <w:trPr>
          <w:trHeight w:val="454"/>
        </w:trPr>
        <w:tc>
          <w:tcPr>
            <w:tcW w:w="236" w:type="pct"/>
            <w:vMerge w:val="restart"/>
            <w:vAlign w:val="center"/>
          </w:tcPr>
          <w:p w:rsidR="00C20EFF" w:rsidRPr="00B17284" w:rsidRDefault="00C20EFF" w:rsidP="001B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lang w:val="en-GB" w:eastAsia="fr-FR"/>
              </w:rPr>
            </w:pPr>
            <w:r w:rsidRPr="00B17284">
              <w:rPr>
                <w:lang w:val="en-US"/>
              </w:rPr>
              <w:br w:type="page"/>
            </w:r>
            <w:r w:rsidR="001B3690">
              <w:rPr>
                <w:rFonts w:eastAsia="Times New Roman" w:cstheme="minorHAnsi"/>
                <w:bCs/>
                <w:lang w:val="en-GB" w:eastAsia="fr-FR"/>
              </w:rPr>
              <w:t>14h</w:t>
            </w:r>
          </w:p>
        </w:tc>
        <w:tc>
          <w:tcPr>
            <w:tcW w:w="4764" w:type="pct"/>
            <w:shd w:val="clear" w:color="auto" w:fill="F2F2F2" w:themeFill="background1" w:themeFillShade="F2"/>
            <w:vAlign w:val="center"/>
          </w:tcPr>
          <w:p w:rsidR="00C20EFF" w:rsidRPr="00287F61" w:rsidRDefault="00C20EFF" w:rsidP="00472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bCs/>
                <w:lang w:eastAsia="ja-JP"/>
              </w:rPr>
            </w:pPr>
            <w:r w:rsidRPr="00287F61">
              <w:rPr>
                <w:rFonts w:eastAsia="MS Mincho" w:cstheme="minorHAnsi"/>
                <w:b/>
                <w:bCs/>
                <w:lang w:eastAsia="ja-JP"/>
              </w:rPr>
              <w:t>SESSION</w:t>
            </w:r>
            <w:r>
              <w:rPr>
                <w:rFonts w:eastAsia="MS Mincho" w:cstheme="minorHAnsi"/>
                <w:b/>
                <w:bCs/>
                <w:lang w:eastAsia="ja-JP"/>
              </w:rPr>
              <w:t>S</w:t>
            </w:r>
            <w:r w:rsidRPr="00287F61">
              <w:rPr>
                <w:rFonts w:eastAsia="MS Mincho" w:cstheme="minorHAnsi"/>
                <w:b/>
                <w:bCs/>
                <w:lang w:eastAsia="ja-JP"/>
              </w:rPr>
              <w:t xml:space="preserve"> </w:t>
            </w:r>
            <w:r>
              <w:rPr>
                <w:rFonts w:eastAsia="MS Mincho" w:cstheme="minorHAnsi"/>
                <w:b/>
                <w:bCs/>
                <w:lang w:eastAsia="ja-JP"/>
              </w:rPr>
              <w:t xml:space="preserve">PARALLELES </w:t>
            </w:r>
            <w:r w:rsidRPr="00287F61">
              <w:rPr>
                <w:rFonts w:eastAsia="MS Mincho" w:cstheme="minorHAnsi"/>
                <w:b/>
                <w:bCs/>
                <w:lang w:eastAsia="ja-JP"/>
              </w:rPr>
              <w:t>2</w:t>
            </w:r>
          </w:p>
        </w:tc>
      </w:tr>
      <w:tr w:rsidR="00C20EFF" w:rsidRPr="00B17284" w:rsidTr="001B749A">
        <w:tc>
          <w:tcPr>
            <w:tcW w:w="236" w:type="pct"/>
            <w:vMerge/>
            <w:tcBorders>
              <w:bottom w:val="single" w:sz="6" w:space="0" w:color="C0C0C0"/>
            </w:tcBorders>
            <w:vAlign w:val="center"/>
          </w:tcPr>
          <w:p w:rsidR="00C20EFF" w:rsidRPr="00287F61" w:rsidRDefault="00C20EFF" w:rsidP="00472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4764" w:type="pct"/>
            <w:tcBorders>
              <w:bottom w:val="single" w:sz="6" w:space="0" w:color="C0C0C0"/>
            </w:tcBorders>
          </w:tcPr>
          <w:tbl>
            <w:tblPr>
              <w:tblStyle w:val="Grilledutableau"/>
              <w:tblW w:w="14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BFBFBF" w:themeColor="background1" w:themeShade="BF"/>
                <w:insideV w:val="dashSmallGap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339"/>
              <w:gridCol w:w="2694"/>
              <w:gridCol w:w="2551"/>
              <w:gridCol w:w="2977"/>
              <w:gridCol w:w="2686"/>
            </w:tblGrid>
            <w:tr w:rsidR="00C20EFF" w:rsidTr="008920AF">
              <w:tc>
                <w:tcPr>
                  <w:tcW w:w="3339" w:type="dxa"/>
                </w:tcPr>
                <w:p w:rsidR="00C20EFF" w:rsidRDefault="00C20EFF" w:rsidP="00C20EFF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</w:pPr>
                  <w:r w:rsidRPr="00D82E79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Urbanisme durable : modélisation &amp; évaluation environnementales et sonores</w:t>
                  </w:r>
                </w:p>
                <w:p w:rsidR="00C20EFF" w:rsidRPr="00A52874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  <w:t>Atelier A2</w:t>
                  </w:r>
                </w:p>
                <w:p w:rsidR="00C20EFF" w:rsidRDefault="00C20EFF" w:rsidP="00AF283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MS Mincho" w:cstheme="minorHAnsi"/>
                      <w:b/>
                      <w:bCs/>
                      <w:lang w:eastAsia="ja-JP"/>
                    </w:rPr>
                  </w:pPr>
                  <w:r w:rsidRPr="00D82E79">
                    <w:rPr>
                      <w:rFonts w:eastAsia="MS Mincho" w:cstheme="minorHAnsi"/>
                      <w:b/>
                      <w:bCs/>
                      <w:lang w:eastAsia="ja-JP"/>
                    </w:rPr>
                    <w:t xml:space="preserve">Méthodologie et planification pour </w:t>
                  </w:r>
                  <w:r>
                    <w:rPr>
                      <w:rFonts w:eastAsia="MS Mincho" w:cstheme="minorHAnsi"/>
                      <w:b/>
                      <w:bCs/>
                      <w:lang w:eastAsia="ja-JP"/>
                    </w:rPr>
                    <w:t xml:space="preserve">des </w:t>
                  </w:r>
                  <w:r w:rsidRPr="00D82E79">
                    <w:rPr>
                      <w:rFonts w:eastAsia="MS Mincho" w:cstheme="minorHAnsi"/>
                      <w:b/>
                      <w:bCs/>
                      <w:lang w:eastAsia="ja-JP"/>
                    </w:rPr>
                    <w:t>politiques urbaines intégrées</w:t>
                  </w:r>
                </w:p>
                <w:p w:rsidR="002B22FF" w:rsidRDefault="001B3690" w:rsidP="002B22FF">
                  <w:pPr>
                    <w:pStyle w:val="Paragraphedeliste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55" w:hanging="284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Articulation planification urbaines et enjeux climatiques et énergétiques  (projets </w:t>
                  </w:r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PROBITEE, ASCENS,  Iseut</w:t>
                  </w: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)</w:t>
                  </w:r>
                </w:p>
                <w:p w:rsidR="00C20EFF" w:rsidRPr="002B22FF" w:rsidRDefault="001B3690" w:rsidP="004310EC">
                  <w:pPr>
                    <w:pStyle w:val="Paragraphedeliste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55" w:hanging="284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Méthodologies qualitative et quantitative et simulation pour l'aménagement du paysage sonore urbain (projets </w:t>
                  </w:r>
                  <w:proofErr w:type="spellStart"/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Wikiquiet</w:t>
                  </w:r>
                  <w:proofErr w:type="spellEnd"/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 xml:space="preserve">, </w:t>
                  </w:r>
                  <w:proofErr w:type="spellStart"/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Urbason</w:t>
                  </w:r>
                  <w:proofErr w:type="spellEnd"/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 xml:space="preserve">, </w:t>
                  </w:r>
                  <w:proofErr w:type="spellStart"/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Diagpart</w:t>
                  </w:r>
                  <w:proofErr w:type="spellEnd"/>
                  <w:r w:rsidR="00C77F45"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, Remus</w:t>
                  </w: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)</w:t>
                  </w:r>
                </w:p>
              </w:tc>
              <w:tc>
                <w:tcPr>
                  <w:tcW w:w="2694" w:type="dxa"/>
                </w:tcPr>
                <w:p w:rsidR="00C20EFF" w:rsidRDefault="00C20EFF" w:rsidP="00C20EFF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</w:pPr>
                  <w:r w:rsidRPr="00956430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 xml:space="preserve">Vers des bâtiments responsables à </w:t>
                  </w:r>
                  <w:r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l’</w:t>
                  </w:r>
                  <w:r w:rsidRPr="00956430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horizon 2020</w:t>
                  </w:r>
                </w:p>
                <w:p w:rsidR="00C20EFF" w:rsidRPr="00A52874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  <w:t>Atelier B2</w:t>
                  </w:r>
                </w:p>
                <w:p w:rsidR="00C20EFF" w:rsidRDefault="00C20EFF" w:rsidP="00AF283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MS Mincho" w:cstheme="minorHAnsi"/>
                      <w:b/>
                      <w:bCs/>
                      <w:lang w:eastAsia="ja-JP"/>
                    </w:rPr>
                  </w:pPr>
                  <w:r>
                    <w:rPr>
                      <w:rFonts w:eastAsia="MS Mincho" w:cstheme="minorHAnsi"/>
                      <w:b/>
                      <w:bCs/>
                      <w:lang w:eastAsia="ja-JP"/>
                    </w:rPr>
                    <w:t>Eclairage et q</w:t>
                  </w:r>
                  <w:r w:rsidRPr="00573DF5">
                    <w:rPr>
                      <w:rFonts w:eastAsia="MS Mincho" w:cstheme="minorHAnsi"/>
                      <w:b/>
                      <w:bCs/>
                      <w:lang w:eastAsia="ja-JP"/>
                    </w:rPr>
                    <w:t>ualité de l'air intérieur</w:t>
                  </w:r>
                </w:p>
                <w:p w:rsidR="00C20EFF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MS Mincho" w:cstheme="minorHAnsi"/>
                      <w:b/>
                      <w:bCs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Présentation de projets de recherche</w:t>
                  </w:r>
                </w:p>
              </w:tc>
              <w:tc>
                <w:tcPr>
                  <w:tcW w:w="2551" w:type="dxa"/>
                </w:tcPr>
                <w:p w:rsidR="00C20EFF" w:rsidRDefault="00C20EFF" w:rsidP="00C20EFF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</w:pPr>
                  <w:r w:rsidRPr="00097778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Energies Renouvelables : production, stockage et gestion</w:t>
                  </w:r>
                </w:p>
                <w:p w:rsidR="00C20EFF" w:rsidRPr="00A52874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  <w:t>Atelier C2</w:t>
                  </w:r>
                </w:p>
                <w:p w:rsidR="00C20EFF" w:rsidRDefault="00C20EFF" w:rsidP="00AF283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MS Mincho" w:cstheme="minorHAnsi"/>
                      <w:b/>
                      <w:bCs/>
                      <w:lang w:eastAsia="ja-JP"/>
                    </w:rPr>
                  </w:pPr>
                  <w:r>
                    <w:rPr>
                      <w:rFonts w:eastAsia="MS Mincho" w:cstheme="minorHAnsi"/>
                      <w:b/>
                      <w:bCs/>
                      <w:lang w:eastAsia="ja-JP"/>
                    </w:rPr>
                    <w:t>Les solutions de stockage</w:t>
                  </w:r>
                </w:p>
                <w:p w:rsidR="00C20EFF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MS Mincho" w:cstheme="minorHAnsi"/>
                      <w:b/>
                      <w:bCs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Présentation de projets de recherche</w:t>
                  </w:r>
                </w:p>
              </w:tc>
              <w:tc>
                <w:tcPr>
                  <w:tcW w:w="2977" w:type="dxa"/>
                </w:tcPr>
                <w:p w:rsidR="00C20EFF" w:rsidRDefault="00C20EFF" w:rsidP="00C20EFF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</w:pPr>
                  <w:r w:rsidRPr="00097778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Hydrogène et piles</w:t>
                  </w:r>
                </w:p>
                <w:p w:rsidR="00C20EFF" w:rsidRPr="00A52874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  <w:t>Atelier D2</w:t>
                  </w:r>
                </w:p>
                <w:p w:rsidR="00C20EFF" w:rsidRPr="004E2674" w:rsidRDefault="00C20EFF" w:rsidP="00AF283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MS Mincho" w:cstheme="minorHAnsi"/>
                      <w:b/>
                      <w:bCs/>
                      <w:lang w:eastAsia="ja-JP"/>
                    </w:rPr>
                  </w:pPr>
                  <w:r w:rsidRPr="004E2674">
                    <w:rPr>
                      <w:rFonts w:eastAsia="MS Mincho" w:cstheme="minorHAnsi"/>
                      <w:b/>
                      <w:bCs/>
                      <w:lang w:eastAsia="ja-JP"/>
                    </w:rPr>
                    <w:t>Quelles innovations pour quels besoins et quels usages ?</w:t>
                  </w:r>
                </w:p>
                <w:p w:rsidR="00DD73CE" w:rsidRPr="002B22FF" w:rsidRDefault="001B3690" w:rsidP="002B22FF">
                  <w:pPr>
                    <w:pStyle w:val="Paragraphedeliste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6" w:hanging="176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Solutions d'électromobilité</w:t>
                  </w:r>
                  <w:r w:rsid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 </w:t>
                  </w: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:</w:t>
                  </w:r>
                </w:p>
                <w:p w:rsidR="002B22FF" w:rsidRDefault="001B3690" w:rsidP="002B22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6" w:hanging="176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1B3690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Pierre-Yves L</w:t>
                  </w:r>
                  <w:r w:rsidR="00DD73CE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EBERRE, </w:t>
                  </w:r>
                  <w:proofErr w:type="spellStart"/>
                  <w:r w:rsidR="00DD73CE" w:rsidRPr="002B22FF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SymbioFCell</w:t>
                  </w:r>
                  <w:proofErr w:type="spellEnd"/>
                </w:p>
                <w:p w:rsidR="002B22FF" w:rsidRDefault="001B3690" w:rsidP="002B22FF">
                  <w:pPr>
                    <w:pStyle w:val="Paragraphedeliste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6" w:hanging="176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Habitat et </w:t>
                  </w:r>
                  <w:proofErr w:type="spellStart"/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microcogénération</w:t>
                  </w:r>
                  <w:proofErr w:type="spellEnd"/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: David D</w:t>
                  </w:r>
                  <w:r w:rsidR="00DD73CE"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UPUIS</w:t>
                  </w: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, </w:t>
                  </w:r>
                  <w:r w:rsidRPr="002B22FF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CRIGEN</w:t>
                  </w:r>
                </w:p>
                <w:p w:rsidR="00DD73CE" w:rsidRPr="002B22FF" w:rsidRDefault="001B3690" w:rsidP="002B22FF">
                  <w:pPr>
                    <w:pStyle w:val="Paragraphedeliste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6" w:hanging="176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Sites isolés et production autonome :</w:t>
                  </w:r>
                </w:p>
                <w:p w:rsidR="002B22FF" w:rsidRDefault="001B3690" w:rsidP="002B22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6" w:hanging="176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1B3690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Jean-Marie B</w:t>
                  </w:r>
                  <w:r w:rsidR="00DD73CE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OURGEAIS</w:t>
                  </w:r>
                  <w:r w:rsidRPr="001B3690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, </w:t>
                  </w:r>
                  <w:proofErr w:type="spellStart"/>
                  <w:r w:rsidRPr="002B22FF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Powidian</w:t>
                  </w:r>
                  <w:proofErr w:type="spellEnd"/>
                </w:p>
                <w:p w:rsidR="00C20EFF" w:rsidRPr="002B22FF" w:rsidRDefault="001B3690" w:rsidP="002B22FF">
                  <w:pPr>
                    <w:pStyle w:val="Paragraphedeliste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6" w:hanging="176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Usages industriels diffus : Nicolas </w:t>
                  </w:r>
                  <w:r w:rsidR="00DD73CE"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JEREZ</w:t>
                  </w: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, </w:t>
                  </w:r>
                  <w:proofErr w:type="spellStart"/>
                  <w:r w:rsidRPr="002B22FF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Bulane</w:t>
                  </w:r>
                  <w:proofErr w:type="spellEnd"/>
                </w:p>
              </w:tc>
              <w:tc>
                <w:tcPr>
                  <w:tcW w:w="2686" w:type="dxa"/>
                </w:tcPr>
                <w:p w:rsidR="00C20EFF" w:rsidRDefault="00C20EFF" w:rsidP="00C20EFF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</w:pPr>
                  <w:r w:rsidRPr="00097778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Efficacité énergétique dans l’industrie</w:t>
                  </w:r>
                </w:p>
                <w:p w:rsidR="00C20EFF" w:rsidRPr="00A52874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i/>
                      <w:u w:val="single"/>
                    </w:rPr>
                  </w:pPr>
                  <w:r w:rsidRPr="00A52874">
                    <w:rPr>
                      <w:b/>
                      <w:i/>
                      <w:u w:val="single"/>
                    </w:rPr>
                    <w:t>Atelier E2</w:t>
                  </w:r>
                </w:p>
                <w:p w:rsidR="00C20EFF" w:rsidRDefault="00C20EFF" w:rsidP="00AF2834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5840AA">
                    <w:rPr>
                      <w:b/>
                    </w:rPr>
                    <w:t>Repensons les procédés : un défi de l’industrie du futur</w:t>
                  </w:r>
                </w:p>
                <w:p w:rsidR="00D53522" w:rsidRDefault="00A435BF" w:rsidP="00D53522">
                  <w:pPr>
                    <w:pStyle w:val="Paragraphedeliste"/>
                    <w:numPr>
                      <w:ilvl w:val="0"/>
                      <w:numId w:val="29"/>
                    </w:numPr>
                    <w:spacing w:after="0" w:line="240" w:lineRule="auto"/>
                    <w:ind w:left="317" w:hanging="142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</w:pPr>
                  <w:r w:rsidRPr="000A4939">
                    <w:rPr>
                      <w:rFonts w:eastAsia="MS Mincho" w:cstheme="minorHAnsi"/>
                      <w:bCs/>
                      <w:sz w:val="20"/>
                      <w:szCs w:val="20"/>
                      <w:lang w:eastAsia="ja-JP"/>
                    </w:rPr>
                    <w:t>Frédéric STREIFF</w:t>
                  </w:r>
                  <w:r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  <w:t xml:space="preserve">, </w:t>
                  </w:r>
                  <w:r w:rsidRPr="004E70A7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szCs w:val="20"/>
                      <w:lang w:eastAsia="ja-JP"/>
                    </w:rPr>
                    <w:t>ADEME</w:t>
                  </w:r>
                </w:p>
                <w:p w:rsidR="000A4939" w:rsidRPr="000A4939" w:rsidRDefault="00D63069" w:rsidP="000A4939">
                  <w:pPr>
                    <w:pStyle w:val="Paragraphedeliste"/>
                    <w:numPr>
                      <w:ilvl w:val="0"/>
                      <w:numId w:val="29"/>
                    </w:numPr>
                    <w:spacing w:after="0" w:line="240" w:lineRule="auto"/>
                    <w:ind w:left="317" w:hanging="142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</w:pPr>
                  <w:r w:rsidRPr="000A4939">
                    <w:rPr>
                      <w:rFonts w:eastAsia="MS Mincho" w:cstheme="minorHAnsi"/>
                      <w:bCs/>
                      <w:sz w:val="20"/>
                      <w:szCs w:val="20"/>
                      <w:lang w:eastAsia="ja-JP"/>
                    </w:rPr>
                    <w:t>Béatrice TORRALBA</w:t>
                  </w:r>
                  <w:r w:rsidRPr="00D53522"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  <w:t>,</w:t>
                  </w:r>
                  <w:r w:rsidR="00A435BF" w:rsidRPr="00D53522"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  <w:t xml:space="preserve"> </w:t>
                  </w:r>
                  <w:r w:rsidR="00A435BF" w:rsidRPr="004E70A7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szCs w:val="20"/>
                      <w:lang w:eastAsia="ja-JP"/>
                    </w:rPr>
                    <w:t>CTIF</w:t>
                  </w:r>
                </w:p>
                <w:p w:rsidR="00D53522" w:rsidRPr="000A4939" w:rsidRDefault="00A435BF" w:rsidP="000A4939">
                  <w:pPr>
                    <w:pStyle w:val="Paragraphedeliste"/>
                    <w:numPr>
                      <w:ilvl w:val="0"/>
                      <w:numId w:val="29"/>
                    </w:numPr>
                    <w:spacing w:after="0" w:line="240" w:lineRule="auto"/>
                    <w:ind w:left="317" w:hanging="142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</w:pPr>
                  <w:r w:rsidRPr="000A4939">
                    <w:rPr>
                      <w:rFonts w:eastAsia="MS Mincho" w:cstheme="minorHAnsi"/>
                      <w:bCs/>
                      <w:sz w:val="20"/>
                      <w:szCs w:val="20"/>
                      <w:lang w:eastAsia="ja-JP"/>
                    </w:rPr>
                    <w:t>Christian BARRA</w:t>
                  </w:r>
                  <w:r w:rsidRPr="000A4939"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  <w:t xml:space="preserve">, </w:t>
                  </w:r>
                  <w:r w:rsidRPr="000A4939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szCs w:val="20"/>
                      <w:lang w:eastAsia="ja-JP"/>
                    </w:rPr>
                    <w:t>PCI SCEM</w:t>
                  </w:r>
                </w:p>
                <w:p w:rsidR="00D53522" w:rsidRDefault="00D63069" w:rsidP="00D53522">
                  <w:pPr>
                    <w:pStyle w:val="Paragraphedeliste"/>
                    <w:numPr>
                      <w:ilvl w:val="0"/>
                      <w:numId w:val="29"/>
                    </w:numPr>
                    <w:spacing w:after="0" w:line="240" w:lineRule="auto"/>
                    <w:ind w:left="317" w:hanging="142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</w:pPr>
                  <w:r w:rsidRPr="000A4939">
                    <w:rPr>
                      <w:rFonts w:eastAsia="MS Mincho" w:cstheme="minorHAnsi"/>
                      <w:bCs/>
                      <w:sz w:val="20"/>
                      <w:szCs w:val="20"/>
                      <w:lang w:eastAsia="ja-JP"/>
                    </w:rPr>
                    <w:t>Arnaud AUBIGNY</w:t>
                  </w:r>
                  <w:r w:rsidRPr="00D53522"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  <w:t xml:space="preserve">, </w:t>
                  </w:r>
                  <w:r w:rsidR="00A435BF" w:rsidRPr="004E70A7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szCs w:val="20"/>
                      <w:lang w:eastAsia="ja-JP"/>
                    </w:rPr>
                    <w:t>CTP</w:t>
                  </w:r>
                </w:p>
                <w:p w:rsidR="00C20EFF" w:rsidRPr="00D53522" w:rsidRDefault="00A435BF" w:rsidP="00D53522">
                  <w:pPr>
                    <w:pStyle w:val="Paragraphedeliste"/>
                    <w:numPr>
                      <w:ilvl w:val="0"/>
                      <w:numId w:val="29"/>
                    </w:numPr>
                    <w:spacing w:after="0" w:line="240" w:lineRule="auto"/>
                    <w:ind w:left="317" w:hanging="142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</w:pPr>
                  <w:r w:rsidRPr="000A4939">
                    <w:rPr>
                      <w:rFonts w:eastAsia="MS Mincho" w:cstheme="minorHAnsi"/>
                      <w:bCs/>
                      <w:sz w:val="20"/>
                      <w:szCs w:val="20"/>
                      <w:lang w:eastAsia="ja-JP"/>
                    </w:rPr>
                    <w:t>Jérôme DEGUEURCE</w:t>
                  </w:r>
                  <w:r w:rsidR="00D63069" w:rsidRPr="00D53522"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  <w:t>,</w:t>
                  </w:r>
                  <w:r w:rsidRPr="00D53522"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4E70A7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szCs w:val="20"/>
                      <w:lang w:eastAsia="ja-JP"/>
                    </w:rPr>
                    <w:t>CLEIA SAS</w:t>
                  </w:r>
                </w:p>
              </w:tc>
            </w:tr>
          </w:tbl>
          <w:p w:rsidR="00C20EFF" w:rsidRPr="00B17284" w:rsidRDefault="00C20EFF" w:rsidP="004721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MS Mincho" w:cstheme="minorHAnsi"/>
                <w:bCs/>
                <w:lang w:eastAsia="ja-JP"/>
              </w:rPr>
            </w:pPr>
          </w:p>
        </w:tc>
      </w:tr>
      <w:tr w:rsidR="00A768E9" w:rsidRPr="00B17284" w:rsidTr="001B749A">
        <w:trPr>
          <w:trHeight w:val="344"/>
        </w:trPr>
        <w:tc>
          <w:tcPr>
            <w:tcW w:w="236" w:type="pct"/>
            <w:tcBorders>
              <w:bottom w:val="single" w:sz="6" w:space="0" w:color="C0C0C0"/>
            </w:tcBorders>
            <w:shd w:val="clear" w:color="auto" w:fill="C2FBA5"/>
            <w:vAlign w:val="center"/>
          </w:tcPr>
          <w:p w:rsidR="00A768E9" w:rsidRPr="00B17284" w:rsidDel="00BB1461" w:rsidRDefault="00A768E9" w:rsidP="00472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 w:eastAsia="fr-FR"/>
              </w:rPr>
            </w:pPr>
            <w:r w:rsidRPr="00B17284">
              <w:rPr>
                <w:rFonts w:eastAsia="Times New Roman" w:cstheme="minorHAnsi"/>
                <w:lang w:val="en-US" w:eastAsia="fr-FR"/>
              </w:rPr>
              <w:t>16</w:t>
            </w:r>
            <w:r w:rsidR="001B3690">
              <w:rPr>
                <w:rFonts w:eastAsia="Times New Roman" w:cstheme="minorHAnsi"/>
                <w:lang w:val="en-US" w:eastAsia="fr-FR"/>
              </w:rPr>
              <w:t>h</w:t>
            </w:r>
          </w:p>
        </w:tc>
        <w:tc>
          <w:tcPr>
            <w:tcW w:w="4764" w:type="pct"/>
            <w:tcBorders>
              <w:bottom w:val="single" w:sz="6" w:space="0" w:color="C0C0C0"/>
            </w:tcBorders>
            <w:shd w:val="clear" w:color="auto" w:fill="C2FBA5"/>
            <w:vAlign w:val="center"/>
          </w:tcPr>
          <w:p w:rsidR="00A768E9" w:rsidRPr="00B17284" w:rsidRDefault="00A768E9" w:rsidP="00472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theme="minorHAnsi"/>
                <w:lang w:val="en-US" w:eastAsia="fr-FR"/>
              </w:rPr>
            </w:pPr>
            <w:r w:rsidRPr="00B17284">
              <w:rPr>
                <w:rFonts w:eastAsia="Times New Roman" w:cstheme="minorHAnsi"/>
                <w:lang w:val="en-US" w:eastAsia="fr-FR"/>
              </w:rPr>
              <w:t>Pause Café</w:t>
            </w:r>
          </w:p>
        </w:tc>
      </w:tr>
      <w:tr w:rsidR="00A768E9" w:rsidRPr="00B17284" w:rsidTr="001B3690">
        <w:trPr>
          <w:trHeight w:val="2882"/>
        </w:trPr>
        <w:tc>
          <w:tcPr>
            <w:tcW w:w="236" w:type="pct"/>
            <w:vAlign w:val="center"/>
          </w:tcPr>
          <w:p w:rsidR="00A768E9" w:rsidRPr="00B17284" w:rsidRDefault="001B3690" w:rsidP="00472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pl-PL" w:eastAsia="fr-FR"/>
              </w:rPr>
            </w:pPr>
            <w:r>
              <w:rPr>
                <w:rFonts w:eastAsia="Times New Roman" w:cstheme="minorHAnsi"/>
                <w:lang w:val="pl-PL" w:eastAsia="fr-FR"/>
              </w:rPr>
              <w:t>16h</w:t>
            </w:r>
            <w:r w:rsidR="00A768E9" w:rsidRPr="00B17284">
              <w:rPr>
                <w:rFonts w:eastAsia="Times New Roman" w:cstheme="minorHAnsi"/>
                <w:lang w:val="pl-PL" w:eastAsia="fr-FR"/>
              </w:rPr>
              <w:t>30</w:t>
            </w:r>
          </w:p>
        </w:tc>
        <w:tc>
          <w:tcPr>
            <w:tcW w:w="4764" w:type="pct"/>
            <w:shd w:val="clear" w:color="auto" w:fill="F2F2F2" w:themeFill="background1" w:themeFillShade="F2"/>
            <w:vAlign w:val="center"/>
          </w:tcPr>
          <w:p w:rsidR="00A768E9" w:rsidRPr="00B91C43" w:rsidRDefault="00A768E9" w:rsidP="00B91C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lang w:eastAsia="fr-FR"/>
              </w:rPr>
            </w:pPr>
            <w:r w:rsidRPr="00B91C43">
              <w:rPr>
                <w:rFonts w:eastAsia="Times New Roman" w:cstheme="minorHAnsi"/>
                <w:i/>
                <w:lang w:eastAsia="fr-FR"/>
              </w:rPr>
              <w:t xml:space="preserve">SÉANCE PLENIERE </w:t>
            </w:r>
          </w:p>
          <w:p w:rsidR="00A768E9" w:rsidRPr="00B17284" w:rsidRDefault="00A768E9" w:rsidP="00B91C4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B17284">
              <w:rPr>
                <w:rFonts w:eastAsia="Times New Roman" w:cstheme="minorHAnsi"/>
                <w:b/>
                <w:lang w:eastAsia="fr-FR"/>
              </w:rPr>
              <w:t>« VALORISER VOTRE PROJET DE RECHERCHE »</w:t>
            </w:r>
          </w:p>
          <w:p w:rsidR="00A768E9" w:rsidRDefault="001E0421" w:rsidP="00472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M</w:t>
            </w:r>
            <w:r w:rsidR="00A768E9" w:rsidRPr="00B17284">
              <w:rPr>
                <w:rFonts w:eastAsia="Times New Roman" w:cstheme="minorHAnsi"/>
                <w:lang w:eastAsia="fr-FR"/>
              </w:rPr>
              <w:t xml:space="preserve">ieux connaitre </w:t>
            </w:r>
            <w:r>
              <w:rPr>
                <w:rFonts w:eastAsia="Times New Roman" w:cstheme="minorHAnsi"/>
                <w:lang w:eastAsia="fr-FR"/>
              </w:rPr>
              <w:t xml:space="preserve">l’offre de services, </w:t>
            </w:r>
            <w:r w:rsidR="00A768E9" w:rsidRPr="00B17284">
              <w:rPr>
                <w:rFonts w:eastAsia="Times New Roman" w:cstheme="minorHAnsi"/>
                <w:lang w:eastAsia="fr-FR"/>
              </w:rPr>
              <w:t xml:space="preserve">les </w:t>
            </w:r>
            <w:r>
              <w:rPr>
                <w:rFonts w:eastAsia="Times New Roman" w:cstheme="minorHAnsi"/>
                <w:lang w:eastAsia="fr-FR"/>
              </w:rPr>
              <w:t xml:space="preserve">dispositifs nationaux et régionaux pour soutenir et accompagner la valorisation et la mise sur le marché de solutions innovantes. </w:t>
            </w:r>
            <w:r w:rsidR="003C0BEB">
              <w:rPr>
                <w:rFonts w:eastAsia="Times New Roman" w:cstheme="minorHAnsi"/>
                <w:lang w:eastAsia="fr-FR"/>
              </w:rPr>
              <w:t xml:space="preserve">Faire témoigner des entreprises sur l’intérêt de tels dispositifs. </w:t>
            </w:r>
          </w:p>
          <w:p w:rsidR="001B3690" w:rsidRPr="001A0DD3" w:rsidRDefault="002B381B" w:rsidP="001A0DD3">
            <w:pPr>
              <w:pStyle w:val="Paragraphedeliste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1A0DD3">
              <w:rPr>
                <w:rFonts w:eastAsia="Times New Roman" w:cstheme="minorHAnsi"/>
                <w:b/>
                <w:lang w:eastAsia="fr-FR"/>
              </w:rPr>
              <w:t>(</w:t>
            </w:r>
            <w:r w:rsidR="00400099" w:rsidRPr="001A0DD3">
              <w:rPr>
                <w:rFonts w:eastAsia="Times New Roman" w:cstheme="minorHAnsi"/>
                <w:b/>
                <w:lang w:eastAsia="fr-FR"/>
              </w:rPr>
              <w:t>Association Nationale des SATT</w:t>
            </w:r>
            <w:r w:rsidRPr="001A0DD3">
              <w:rPr>
                <w:rFonts w:eastAsia="Times New Roman" w:cstheme="minorHAnsi"/>
                <w:b/>
                <w:lang w:eastAsia="fr-FR"/>
              </w:rPr>
              <w:t>)</w:t>
            </w:r>
          </w:p>
          <w:p w:rsidR="001B3690" w:rsidRPr="001A0DD3" w:rsidRDefault="00F039D0" w:rsidP="001A0DD3">
            <w:pPr>
              <w:pStyle w:val="Paragraphedeliste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 xml:space="preserve">Laurent THIERRY </w:t>
            </w:r>
            <w:r w:rsidR="002B381B" w:rsidRPr="001A0DD3">
              <w:rPr>
                <w:rFonts w:eastAsia="Times New Roman" w:cstheme="minorHAnsi"/>
                <w:b/>
                <w:lang w:eastAsia="fr-FR"/>
              </w:rPr>
              <w:t>(Aquitaine Développement Innovation)</w:t>
            </w:r>
          </w:p>
          <w:p w:rsidR="001B3690" w:rsidRPr="001A0DD3" w:rsidRDefault="001B3690" w:rsidP="001A0DD3">
            <w:pPr>
              <w:pStyle w:val="Paragraphedeliste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1A0DD3">
              <w:rPr>
                <w:rFonts w:eastAsia="Times New Roman" w:cstheme="minorHAnsi"/>
                <w:b/>
                <w:lang w:eastAsia="fr-FR"/>
              </w:rPr>
              <w:t>Michel GIORIA (ADEME)</w:t>
            </w:r>
          </w:p>
          <w:p w:rsidR="001B3690" w:rsidRPr="001A0DD3" w:rsidRDefault="001B3690" w:rsidP="001A0DD3">
            <w:pPr>
              <w:pStyle w:val="Paragraphedeliste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1A0DD3">
              <w:rPr>
                <w:rFonts w:cs="Helv"/>
                <w:b/>
                <w:color w:val="000000"/>
              </w:rPr>
              <w:t>Sébastien ACKERMANN</w:t>
            </w:r>
            <w:r w:rsidR="00AF2834" w:rsidRPr="001A0DD3">
              <w:rPr>
                <w:rFonts w:eastAsia="Times New Roman" w:cstheme="minorHAnsi"/>
                <w:b/>
                <w:lang w:eastAsia="fr-FR"/>
              </w:rPr>
              <w:t xml:space="preserve"> (BASE)</w:t>
            </w:r>
            <w:r w:rsidRPr="001A0DD3">
              <w:rPr>
                <w:rFonts w:eastAsia="Times New Roman" w:cstheme="minorHAnsi"/>
                <w:b/>
                <w:lang w:eastAsia="fr-FR"/>
              </w:rPr>
              <w:t> : témoignage sur le dispositif ETV</w:t>
            </w:r>
          </w:p>
          <w:p w:rsidR="00A768E9" w:rsidRPr="001E340E" w:rsidRDefault="00EC4CEA" w:rsidP="001E340E">
            <w:pPr>
              <w:pStyle w:val="Paragraphedeliste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proofErr w:type="spellStart"/>
            <w:r w:rsidRPr="001E340E">
              <w:rPr>
                <w:rFonts w:eastAsia="Times New Roman" w:cstheme="minorHAnsi"/>
                <w:b/>
                <w:lang w:eastAsia="fr-FR"/>
              </w:rPr>
              <w:t>Bulane</w:t>
            </w:r>
            <w:proofErr w:type="spellEnd"/>
            <w:r w:rsidR="001E340E">
              <w:rPr>
                <w:rFonts w:eastAsia="Times New Roman" w:cstheme="minorHAnsi"/>
                <w:b/>
                <w:lang w:eastAsia="fr-FR"/>
              </w:rPr>
              <w:t xml:space="preserve"> </w:t>
            </w:r>
            <w:r w:rsidRPr="001E340E">
              <w:rPr>
                <w:rFonts w:eastAsia="Times New Roman" w:cstheme="minorHAnsi"/>
                <w:b/>
                <w:lang w:eastAsia="fr-FR"/>
              </w:rPr>
              <w:t>/</w:t>
            </w:r>
            <w:r w:rsidR="001E340E">
              <w:rPr>
                <w:rFonts w:eastAsia="Times New Roman" w:cstheme="minorHAnsi"/>
                <w:b/>
                <w:lang w:eastAsia="fr-FR"/>
              </w:rPr>
              <w:t xml:space="preserve"> </w:t>
            </w:r>
            <w:proofErr w:type="spellStart"/>
            <w:r w:rsidRPr="001E340E">
              <w:rPr>
                <w:rFonts w:eastAsia="Times New Roman" w:cstheme="minorHAnsi"/>
                <w:b/>
                <w:lang w:eastAsia="fr-FR"/>
              </w:rPr>
              <w:t>Pragma</w:t>
            </w:r>
            <w:proofErr w:type="spellEnd"/>
          </w:p>
        </w:tc>
      </w:tr>
    </w:tbl>
    <w:p w:rsidR="00F231BD" w:rsidRPr="001B3690" w:rsidRDefault="00F231BD" w:rsidP="00E57C83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theme="minorHAnsi"/>
          <w:b/>
          <w:color w:val="FF0000"/>
          <w:sz w:val="32"/>
          <w:szCs w:val="28"/>
          <w:lang w:eastAsia="fr-FR"/>
        </w:rPr>
      </w:pPr>
    </w:p>
    <w:p w:rsidR="00216FBF" w:rsidRPr="00501192" w:rsidRDefault="00216FBF" w:rsidP="00216F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color w:val="FF0000"/>
          <w:sz w:val="8"/>
          <w:szCs w:val="28"/>
          <w:lang w:eastAsia="fr-FR"/>
        </w:rPr>
      </w:pPr>
    </w:p>
    <w:p w:rsidR="00ED3221" w:rsidRPr="00E57C83" w:rsidRDefault="00EB64D9" w:rsidP="00216FBF">
      <w:pPr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eastAsia="Times New Roman" w:cstheme="minorHAnsi"/>
          <w:b/>
          <w:color w:val="FF0000"/>
          <w:sz w:val="32"/>
          <w:szCs w:val="28"/>
          <w:lang w:val="en-GB" w:eastAsia="fr-FR"/>
        </w:rPr>
      </w:pPr>
      <w:proofErr w:type="spellStart"/>
      <w:r w:rsidRPr="00E57C83">
        <w:rPr>
          <w:rFonts w:eastAsia="Times New Roman" w:cstheme="minorHAnsi"/>
          <w:b/>
          <w:color w:val="FF0000"/>
          <w:sz w:val="32"/>
          <w:szCs w:val="28"/>
          <w:lang w:val="en-GB" w:eastAsia="fr-FR"/>
        </w:rPr>
        <w:t>Mercredi</w:t>
      </w:r>
      <w:proofErr w:type="spellEnd"/>
      <w:r w:rsidRPr="00E57C83">
        <w:rPr>
          <w:rFonts w:eastAsia="Times New Roman" w:cstheme="minorHAnsi"/>
          <w:b/>
          <w:color w:val="FF0000"/>
          <w:sz w:val="32"/>
          <w:szCs w:val="28"/>
          <w:lang w:val="en-GB" w:eastAsia="fr-FR"/>
        </w:rPr>
        <w:t xml:space="preserve"> 18 Mai</w:t>
      </w:r>
      <w:r w:rsidR="00B17284" w:rsidRPr="00E57C83">
        <w:rPr>
          <w:rFonts w:eastAsia="Times New Roman" w:cstheme="minorHAnsi"/>
          <w:b/>
          <w:color w:val="FF0000"/>
          <w:sz w:val="32"/>
          <w:szCs w:val="28"/>
          <w:lang w:val="en-GB" w:eastAsia="fr-FR"/>
        </w:rPr>
        <w:t xml:space="preserve"> 2016</w:t>
      </w:r>
    </w:p>
    <w:tbl>
      <w:tblPr>
        <w:tblW w:w="5431" w:type="pct"/>
        <w:tblInd w:w="-7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4387"/>
      </w:tblGrid>
      <w:tr w:rsidR="00C20EFF" w:rsidRPr="00151F9E" w:rsidTr="00BA7B94">
        <w:trPr>
          <w:trHeight w:val="454"/>
        </w:trPr>
        <w:tc>
          <w:tcPr>
            <w:tcW w:w="233" w:type="pct"/>
            <w:vMerge w:val="restart"/>
            <w:vAlign w:val="center"/>
          </w:tcPr>
          <w:p w:rsidR="00C20EFF" w:rsidRPr="00151F9E" w:rsidRDefault="00C20EFF" w:rsidP="002E7C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lang w:val="en-GB" w:eastAsia="fr-FR"/>
              </w:rPr>
            </w:pPr>
            <w:r w:rsidRPr="00151F9E">
              <w:rPr>
                <w:rFonts w:eastAsia="Times New Roman" w:cstheme="minorHAnsi"/>
                <w:bCs/>
                <w:lang w:val="en-GB" w:eastAsia="fr-FR"/>
              </w:rPr>
              <w:t>9</w:t>
            </w:r>
            <w:r w:rsidR="001B3690">
              <w:rPr>
                <w:rFonts w:eastAsia="Times New Roman" w:cstheme="minorHAnsi"/>
                <w:bCs/>
                <w:lang w:val="en-GB" w:eastAsia="fr-FR"/>
              </w:rPr>
              <w:t>h</w:t>
            </w:r>
          </w:p>
        </w:tc>
        <w:tc>
          <w:tcPr>
            <w:tcW w:w="4767" w:type="pct"/>
            <w:shd w:val="clear" w:color="auto" w:fill="F2F2F2" w:themeFill="background1" w:themeFillShade="F2"/>
            <w:vAlign w:val="center"/>
          </w:tcPr>
          <w:p w:rsidR="00C20EFF" w:rsidRPr="00287F61" w:rsidRDefault="00C20EFF" w:rsidP="00DA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bCs/>
                <w:lang w:eastAsia="ja-JP"/>
              </w:rPr>
            </w:pPr>
            <w:r w:rsidRPr="00287F61">
              <w:rPr>
                <w:rFonts w:eastAsia="MS Mincho" w:cstheme="minorHAnsi"/>
                <w:b/>
                <w:bCs/>
                <w:lang w:eastAsia="ja-JP"/>
              </w:rPr>
              <w:t>SESSION</w:t>
            </w:r>
            <w:r>
              <w:rPr>
                <w:rFonts w:eastAsia="MS Mincho" w:cstheme="minorHAnsi"/>
                <w:b/>
                <w:bCs/>
                <w:lang w:eastAsia="ja-JP"/>
              </w:rPr>
              <w:t>S</w:t>
            </w:r>
            <w:r w:rsidRPr="00287F61">
              <w:rPr>
                <w:rFonts w:eastAsia="MS Mincho" w:cstheme="minorHAnsi"/>
                <w:b/>
                <w:bCs/>
                <w:lang w:eastAsia="ja-JP"/>
              </w:rPr>
              <w:t xml:space="preserve"> </w:t>
            </w:r>
            <w:r>
              <w:rPr>
                <w:rFonts w:eastAsia="MS Mincho" w:cstheme="minorHAnsi"/>
                <w:b/>
                <w:bCs/>
                <w:lang w:eastAsia="ja-JP"/>
              </w:rPr>
              <w:t xml:space="preserve">PARALLELES </w:t>
            </w:r>
            <w:r w:rsidRPr="00287F61">
              <w:rPr>
                <w:rFonts w:eastAsia="MS Mincho" w:cstheme="minorHAnsi"/>
                <w:b/>
                <w:bCs/>
                <w:lang w:eastAsia="ja-JP"/>
              </w:rPr>
              <w:t>3</w:t>
            </w:r>
          </w:p>
        </w:tc>
      </w:tr>
      <w:tr w:rsidR="00C20EFF" w:rsidRPr="00151F9E" w:rsidTr="00B72F70">
        <w:trPr>
          <w:trHeight w:val="3488"/>
        </w:trPr>
        <w:tc>
          <w:tcPr>
            <w:tcW w:w="233" w:type="pct"/>
            <w:vMerge/>
            <w:tcBorders>
              <w:bottom w:val="single" w:sz="6" w:space="0" w:color="C0C0C0"/>
            </w:tcBorders>
            <w:vAlign w:val="center"/>
          </w:tcPr>
          <w:p w:rsidR="00C20EFF" w:rsidRPr="00287F61" w:rsidRDefault="00C20EFF" w:rsidP="009E7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4767" w:type="pct"/>
            <w:tcBorders>
              <w:bottom w:val="single" w:sz="6" w:space="0" w:color="C0C0C0"/>
            </w:tcBorders>
          </w:tcPr>
          <w:tbl>
            <w:tblPr>
              <w:tblStyle w:val="Grilledutableau"/>
              <w:tblW w:w="14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BFBFBF" w:themeColor="background1" w:themeShade="BF"/>
                <w:insideV w:val="dashSmallGap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198"/>
              <w:gridCol w:w="2469"/>
              <w:gridCol w:w="2552"/>
              <w:gridCol w:w="2977"/>
              <w:gridCol w:w="3051"/>
            </w:tblGrid>
            <w:tr w:rsidR="00C20EFF" w:rsidTr="00216FBF">
              <w:tc>
                <w:tcPr>
                  <w:tcW w:w="3198" w:type="dxa"/>
                </w:tcPr>
                <w:p w:rsidR="00C20EFF" w:rsidRDefault="00C20EFF" w:rsidP="006D169E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</w:pPr>
                  <w:r w:rsidRPr="00D82E79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Urbanisme durable : modélisation &amp; évaluation environnementales et sonores</w:t>
                  </w:r>
                </w:p>
                <w:p w:rsidR="00C20EFF" w:rsidRPr="00A52874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  <w:t>Atelier A3</w:t>
                  </w:r>
                </w:p>
                <w:p w:rsidR="00C20EFF" w:rsidRPr="00151F9E" w:rsidRDefault="00C20EFF" w:rsidP="00BA7B9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MS Mincho" w:cstheme="minorHAnsi"/>
                      <w:b/>
                      <w:bCs/>
                      <w:lang w:eastAsia="ja-JP"/>
                    </w:rPr>
                  </w:pPr>
                  <w:r w:rsidRPr="00151F9E">
                    <w:rPr>
                      <w:rFonts w:eastAsia="MS Mincho" w:cstheme="minorHAnsi"/>
                      <w:b/>
                      <w:bCs/>
                      <w:lang w:eastAsia="ja-JP"/>
                    </w:rPr>
                    <w:t>Outils de conception urbaine</w:t>
                  </w:r>
                </w:p>
                <w:p w:rsidR="00216FBF" w:rsidRPr="002B22FF" w:rsidRDefault="001B3690" w:rsidP="002B22FF">
                  <w:pPr>
                    <w:pStyle w:val="Paragraphedeliste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13" w:hanging="142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Modélisation et simulation des variantes urbaines "optimales" pour d</w:t>
                  </w:r>
                  <w:r w:rsidR="00216FBF"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es systèmes urbaines efficaces</w:t>
                  </w:r>
                </w:p>
                <w:p w:rsidR="002B22FF" w:rsidRDefault="001B3690" w:rsidP="002B22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hanging="142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1B3690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(projets </w:t>
                  </w:r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 xml:space="preserve">Multiplicités, </w:t>
                  </w:r>
                  <w:proofErr w:type="spellStart"/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Tammis</w:t>
                  </w:r>
                  <w:proofErr w:type="spellEnd"/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 xml:space="preserve">, </w:t>
                  </w:r>
                  <w:proofErr w:type="spellStart"/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Perithel</w:t>
                  </w:r>
                  <w:proofErr w:type="spellEnd"/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, Capacités</w:t>
                  </w:r>
                  <w:r w:rsidRPr="001B3690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)</w:t>
                  </w:r>
                </w:p>
                <w:p w:rsidR="00216FBF" w:rsidRPr="002B22FF" w:rsidRDefault="001B3690" w:rsidP="002B22FF">
                  <w:pPr>
                    <w:pStyle w:val="Paragraphedeliste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13" w:hanging="142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Outils numériques et stratégies urbaines facteur 4</w:t>
                  </w:r>
                </w:p>
                <w:p w:rsidR="00C20EFF" w:rsidRDefault="001B3690" w:rsidP="002B22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hanging="142"/>
                    <w:jc w:val="center"/>
                    <w:rPr>
                      <w:rFonts w:eastAsia="MS Mincho" w:cstheme="minorHAnsi"/>
                      <w:b/>
                      <w:bCs/>
                      <w:lang w:eastAsia="ja-JP"/>
                    </w:rPr>
                  </w:pPr>
                  <w:r w:rsidRPr="001B3690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(projets </w:t>
                  </w:r>
                  <w:bookmarkStart w:id="0" w:name="_GoBack"/>
                  <w:proofErr w:type="spellStart"/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Nest</w:t>
                  </w:r>
                  <w:proofErr w:type="spellEnd"/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 xml:space="preserve"> </w:t>
                  </w:r>
                  <w:proofErr w:type="spellStart"/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terr</w:t>
                  </w:r>
                  <w:proofErr w:type="spellEnd"/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 xml:space="preserve">, </w:t>
                  </w:r>
                  <w:proofErr w:type="spellStart"/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Numces</w:t>
                  </w:r>
                  <w:proofErr w:type="spellEnd"/>
                  <w:r w:rsidRPr="004310EC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, Open 4</w:t>
                  </w:r>
                  <w:bookmarkEnd w:id="0"/>
                  <w:r w:rsidRPr="001B3690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)</w:t>
                  </w:r>
                </w:p>
              </w:tc>
              <w:tc>
                <w:tcPr>
                  <w:tcW w:w="2469" w:type="dxa"/>
                </w:tcPr>
                <w:p w:rsidR="00C20EFF" w:rsidRDefault="00C20EFF" w:rsidP="006D169E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</w:pPr>
                  <w:r w:rsidRPr="00956430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 xml:space="preserve">Vers des bâtiments responsables à </w:t>
                  </w:r>
                  <w:r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l’</w:t>
                  </w:r>
                  <w:r w:rsidRPr="00956430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horizon 2020</w:t>
                  </w:r>
                </w:p>
                <w:p w:rsidR="00C20EFF" w:rsidRPr="00A52874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  <w:t>Atelier B3</w:t>
                  </w:r>
                </w:p>
                <w:p w:rsidR="00C20EFF" w:rsidRDefault="00C20EFF" w:rsidP="00BA7B9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MS Mincho" w:cstheme="minorHAnsi"/>
                      <w:b/>
                      <w:bCs/>
                      <w:lang w:eastAsia="ja-JP"/>
                    </w:rPr>
                  </w:pPr>
                  <w:r w:rsidRPr="00956430">
                    <w:rPr>
                      <w:rFonts w:eastAsia="MS Mincho" w:cstheme="minorHAnsi"/>
                      <w:b/>
                      <w:bCs/>
                      <w:lang w:eastAsia="ja-JP"/>
                    </w:rPr>
                    <w:t>Massification de la rénovation : apport de la socio-économie</w:t>
                  </w:r>
                </w:p>
                <w:p w:rsidR="00C20EFF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MS Mincho" w:cstheme="minorHAnsi"/>
                      <w:b/>
                      <w:bCs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Présentation de projets de recherche</w:t>
                  </w:r>
                </w:p>
              </w:tc>
              <w:tc>
                <w:tcPr>
                  <w:tcW w:w="2552" w:type="dxa"/>
                </w:tcPr>
                <w:p w:rsidR="00C20EFF" w:rsidRDefault="00C20EFF" w:rsidP="006D169E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</w:pPr>
                  <w:r w:rsidRPr="00097778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Energies Renouvelables : production, stockage et gestion</w:t>
                  </w:r>
                </w:p>
                <w:p w:rsidR="00C20EFF" w:rsidRPr="00A52874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  <w:t>Atelier C3</w:t>
                  </w:r>
                </w:p>
                <w:p w:rsidR="00C20EFF" w:rsidRDefault="00C20EFF" w:rsidP="00BA7B9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fr-FR"/>
                    </w:rPr>
                  </w:pPr>
                  <w:r w:rsidRPr="00AB677B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Gestion optimale</w:t>
                  </w:r>
                  <w:r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 xml:space="preserve"> et</w:t>
                  </w:r>
                  <w:r w:rsidRPr="00AB677B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 xml:space="preserve"> prédiction</w:t>
                  </w:r>
                  <w:r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 xml:space="preserve"> de la production d’énergie renouvelable</w:t>
                  </w:r>
                </w:p>
                <w:p w:rsidR="00C20EFF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MS Mincho" w:cstheme="minorHAnsi"/>
                      <w:b/>
                      <w:bCs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Présentation de projets de recherche</w:t>
                  </w:r>
                </w:p>
              </w:tc>
              <w:tc>
                <w:tcPr>
                  <w:tcW w:w="2977" w:type="dxa"/>
                </w:tcPr>
                <w:p w:rsidR="00C20EFF" w:rsidRDefault="00C20EFF" w:rsidP="006D169E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</w:pPr>
                  <w:r w:rsidRPr="00097778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Hydrogène et piles</w:t>
                  </w:r>
                </w:p>
                <w:p w:rsidR="00C20EFF" w:rsidRPr="00A52874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  <w:t>Atelier D3</w:t>
                  </w:r>
                </w:p>
                <w:p w:rsidR="00DD73CE" w:rsidRDefault="00DD73CE" w:rsidP="00BA7B9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MS Mincho" w:cstheme="minorHAnsi"/>
                      <w:b/>
                      <w:bCs/>
                      <w:lang w:eastAsia="ja-JP"/>
                    </w:rPr>
                  </w:pPr>
                  <w:r>
                    <w:rPr>
                      <w:rFonts w:eastAsia="MS Mincho" w:cstheme="minorHAnsi"/>
                      <w:b/>
                      <w:bCs/>
                      <w:lang w:eastAsia="ja-JP"/>
                    </w:rPr>
                    <w:t>R</w:t>
                  </w:r>
                  <w:r w:rsidRPr="00DD73CE">
                    <w:rPr>
                      <w:rFonts w:eastAsia="MS Mincho" w:cstheme="minorHAnsi"/>
                      <w:b/>
                      <w:bCs/>
                      <w:lang w:eastAsia="ja-JP"/>
                    </w:rPr>
                    <w:t>ôle de la recherche technologique, démarches collaboratives industrielle ou territoriale</w:t>
                  </w:r>
                </w:p>
                <w:p w:rsidR="002B22FF" w:rsidRDefault="001B3690" w:rsidP="002B22FF">
                  <w:pPr>
                    <w:pStyle w:val="Paragraphedeliste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57" w:hanging="283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Olivier Joubert, </w:t>
                  </w:r>
                  <w:r w:rsidR="00DD73CE" w:rsidRPr="002B22FF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CNRS</w:t>
                  </w:r>
                </w:p>
                <w:p w:rsidR="00DD73CE" w:rsidRPr="002B22FF" w:rsidRDefault="00DD73CE" w:rsidP="002B22FF">
                  <w:pPr>
                    <w:pStyle w:val="Paragraphedeliste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57" w:hanging="283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Projet </w:t>
                  </w:r>
                  <w:proofErr w:type="spellStart"/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Combipol</w:t>
                  </w:r>
                  <w:proofErr w:type="spellEnd"/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 :</w:t>
                  </w:r>
                </w:p>
                <w:p w:rsidR="002B22FF" w:rsidRDefault="00DD73CE" w:rsidP="002B22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57" w:hanging="283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Pierrick BUVAT, </w:t>
                  </w:r>
                  <w:r w:rsidRPr="002B22FF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CEA</w:t>
                  </w:r>
                </w:p>
                <w:p w:rsidR="00DD73CE" w:rsidRPr="002B22FF" w:rsidRDefault="00DD73CE" w:rsidP="002B22FF">
                  <w:pPr>
                    <w:pStyle w:val="Paragraphedeliste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57" w:hanging="283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P</w:t>
                  </w:r>
                  <w:r w:rsidR="001B3690"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rojet </w:t>
                  </w:r>
                  <w:proofErr w:type="spellStart"/>
                  <w:r w:rsidR="001B3690"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Vabhyogaz</w:t>
                  </w:r>
                  <w:proofErr w:type="spellEnd"/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 :</w:t>
                  </w:r>
                </w:p>
                <w:p w:rsidR="002B22FF" w:rsidRDefault="00DD73CE" w:rsidP="002B22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57" w:hanging="283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Carole BARRAU, </w:t>
                  </w:r>
                  <w:proofErr w:type="spellStart"/>
                  <w:r w:rsidRPr="002B22FF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Trifyl</w:t>
                  </w:r>
                  <w:proofErr w:type="spellEnd"/>
                </w:p>
                <w:p w:rsidR="00DD73CE" w:rsidRPr="002B22FF" w:rsidRDefault="00DD73CE" w:rsidP="002B22FF">
                  <w:pPr>
                    <w:pStyle w:val="Paragraphedeliste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57" w:hanging="283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Programme de soutien européen :</w:t>
                  </w:r>
                </w:p>
                <w:p w:rsidR="00C20EFF" w:rsidRDefault="00DD73CE" w:rsidP="002B22F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57" w:hanging="283"/>
                    <w:jc w:val="center"/>
                    <w:rPr>
                      <w:rFonts w:eastAsia="MS Mincho" w:cstheme="minorHAnsi"/>
                      <w:b/>
                      <w:bCs/>
                      <w:lang w:eastAsia="ja-JP"/>
                    </w:rPr>
                  </w:pPr>
                  <w:r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Paul LUCHESSE, </w:t>
                  </w:r>
                  <w:r w:rsidRPr="002B22FF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AFHYPAC</w:t>
                  </w:r>
                </w:p>
              </w:tc>
              <w:tc>
                <w:tcPr>
                  <w:tcW w:w="3051" w:type="dxa"/>
                </w:tcPr>
                <w:p w:rsidR="00C20EFF" w:rsidRDefault="00C20EFF" w:rsidP="006D169E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</w:pPr>
                  <w:r w:rsidRPr="00097778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Efficacité énergétique dans l’industrie</w:t>
                  </w:r>
                </w:p>
                <w:p w:rsidR="00C20EFF" w:rsidRPr="00A52874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i/>
                      <w:u w:val="single"/>
                    </w:rPr>
                  </w:pPr>
                  <w:r w:rsidRPr="00A52874">
                    <w:rPr>
                      <w:b/>
                      <w:i/>
                      <w:u w:val="single"/>
                    </w:rPr>
                    <w:t>Atelier E3</w:t>
                  </w:r>
                </w:p>
                <w:p w:rsidR="00C20EFF" w:rsidRDefault="00C20EFF" w:rsidP="00BA7B9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</w:rPr>
                  </w:pPr>
                  <w:r w:rsidRPr="005840AA">
                    <w:rPr>
                      <w:b/>
                    </w:rPr>
                    <w:t>La mise sur le marché d’innovations technologiques : retours d’expériences d’entrepreneurs</w:t>
                  </w:r>
                </w:p>
                <w:p w:rsidR="00D53522" w:rsidRDefault="00A435BF" w:rsidP="00D53522">
                  <w:pPr>
                    <w:pStyle w:val="Paragraphedeliste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57" w:hanging="180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</w:pPr>
                  <w:r w:rsidRPr="000A4939">
                    <w:rPr>
                      <w:rFonts w:eastAsia="MS Mincho" w:cstheme="minorHAnsi"/>
                      <w:bCs/>
                      <w:sz w:val="20"/>
                      <w:szCs w:val="20"/>
                      <w:lang w:eastAsia="ja-JP"/>
                    </w:rPr>
                    <w:t>Delphine ANRES</w:t>
                  </w:r>
                  <w:r w:rsidRPr="00D63069"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  <w:t xml:space="preserve">, </w:t>
                  </w:r>
                  <w:r w:rsidRPr="004E70A7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szCs w:val="20"/>
                      <w:lang w:eastAsia="ja-JP"/>
                    </w:rPr>
                    <w:t>BABCOK-WANSON</w:t>
                  </w:r>
                </w:p>
                <w:p w:rsidR="00D53522" w:rsidRDefault="00A435BF" w:rsidP="00D53522">
                  <w:pPr>
                    <w:pStyle w:val="Paragraphedeliste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57" w:hanging="180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</w:pPr>
                  <w:r w:rsidRPr="000A4939">
                    <w:rPr>
                      <w:rFonts w:eastAsia="MS Mincho" w:cstheme="minorHAnsi"/>
                      <w:bCs/>
                      <w:sz w:val="20"/>
                      <w:szCs w:val="20"/>
                      <w:lang w:eastAsia="ja-JP"/>
                    </w:rPr>
                    <w:t>Arthur LEROUX</w:t>
                  </w:r>
                  <w:r w:rsidRPr="00D53522"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  <w:t xml:space="preserve">, </w:t>
                  </w:r>
                  <w:r w:rsidRPr="004E70A7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szCs w:val="20"/>
                      <w:lang w:eastAsia="ja-JP"/>
                    </w:rPr>
                    <w:t>ENOGIA</w:t>
                  </w:r>
                </w:p>
                <w:p w:rsidR="00D53522" w:rsidRDefault="00A435BF" w:rsidP="00D53522">
                  <w:pPr>
                    <w:pStyle w:val="Paragraphedeliste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57" w:hanging="180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</w:pPr>
                  <w:r w:rsidRPr="000A4939">
                    <w:rPr>
                      <w:rFonts w:eastAsia="MS Mincho" w:cstheme="minorHAnsi"/>
                      <w:bCs/>
                      <w:sz w:val="20"/>
                      <w:szCs w:val="20"/>
                      <w:lang w:eastAsia="ja-JP"/>
                    </w:rPr>
                    <w:t>Denis CLODIC</w:t>
                  </w:r>
                  <w:r w:rsidRPr="00D53522"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  <w:t xml:space="preserve">, </w:t>
                  </w:r>
                  <w:r w:rsidRPr="004E70A7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szCs w:val="20"/>
                      <w:lang w:eastAsia="ja-JP"/>
                    </w:rPr>
                    <w:t>EREIE</w:t>
                  </w:r>
                </w:p>
                <w:p w:rsidR="00D53522" w:rsidRDefault="00A435BF" w:rsidP="00D53522">
                  <w:pPr>
                    <w:pStyle w:val="Paragraphedeliste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57" w:hanging="180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</w:pPr>
                  <w:r w:rsidRPr="000A4939">
                    <w:rPr>
                      <w:rFonts w:eastAsia="MS Mincho" w:cstheme="minorHAnsi"/>
                      <w:bCs/>
                      <w:sz w:val="20"/>
                      <w:szCs w:val="20"/>
                      <w:lang w:eastAsia="ja-JP"/>
                    </w:rPr>
                    <w:t>Pierre DOUSSELIN</w:t>
                  </w:r>
                  <w:r w:rsidRPr="00D53522"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  <w:t xml:space="preserve">, </w:t>
                  </w:r>
                  <w:r w:rsidRPr="004E70A7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szCs w:val="20"/>
                      <w:lang w:eastAsia="ja-JP"/>
                    </w:rPr>
                    <w:t>FIVES-CELES</w:t>
                  </w:r>
                </w:p>
                <w:p w:rsidR="00C20EFF" w:rsidRPr="00D53522" w:rsidRDefault="00A435BF" w:rsidP="00D53522">
                  <w:pPr>
                    <w:pStyle w:val="Paragraphedeliste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57" w:hanging="180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szCs w:val="20"/>
                      <w:lang w:eastAsia="ja-JP"/>
                    </w:rPr>
                  </w:pPr>
                  <w:r w:rsidRPr="004E70A7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szCs w:val="20"/>
                      <w:lang w:eastAsia="ja-JP"/>
                    </w:rPr>
                    <w:t>ENERTIME</w:t>
                  </w:r>
                </w:p>
              </w:tc>
            </w:tr>
          </w:tbl>
          <w:p w:rsidR="00C20EFF" w:rsidRPr="00151F9E" w:rsidRDefault="00C20EFF" w:rsidP="00A036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Cs/>
                <w:lang w:eastAsia="ja-JP"/>
              </w:rPr>
            </w:pPr>
          </w:p>
        </w:tc>
      </w:tr>
      <w:tr w:rsidR="007D5817" w:rsidRPr="00151F9E" w:rsidTr="00B72F70">
        <w:trPr>
          <w:trHeight w:val="391"/>
        </w:trPr>
        <w:tc>
          <w:tcPr>
            <w:tcW w:w="233" w:type="pct"/>
            <w:shd w:val="clear" w:color="auto" w:fill="C2FBA5"/>
            <w:vAlign w:val="center"/>
          </w:tcPr>
          <w:p w:rsidR="007D5817" w:rsidRPr="00151F9E" w:rsidDel="00BB1461" w:rsidRDefault="007D5817" w:rsidP="00B26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 w:eastAsia="fr-FR"/>
              </w:rPr>
            </w:pPr>
            <w:r w:rsidRPr="00151F9E">
              <w:rPr>
                <w:rFonts w:eastAsia="Times New Roman" w:cstheme="minorHAnsi"/>
                <w:lang w:val="en-US" w:eastAsia="fr-FR"/>
              </w:rPr>
              <w:t>11</w:t>
            </w:r>
            <w:r w:rsidR="001B3690">
              <w:rPr>
                <w:rFonts w:eastAsia="Times New Roman" w:cstheme="minorHAnsi"/>
                <w:lang w:val="en-US" w:eastAsia="fr-FR"/>
              </w:rPr>
              <w:t>h</w:t>
            </w:r>
          </w:p>
        </w:tc>
        <w:tc>
          <w:tcPr>
            <w:tcW w:w="4767" w:type="pct"/>
            <w:shd w:val="clear" w:color="auto" w:fill="C2FBA5"/>
            <w:vAlign w:val="center"/>
          </w:tcPr>
          <w:p w:rsidR="007D5817" w:rsidRPr="00151F9E" w:rsidRDefault="007D5817" w:rsidP="00606B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n-US" w:eastAsia="fr-FR"/>
              </w:rPr>
            </w:pPr>
            <w:r w:rsidRPr="00151F9E">
              <w:rPr>
                <w:rFonts w:eastAsia="Times New Roman" w:cstheme="minorHAnsi"/>
                <w:lang w:val="en-US" w:eastAsia="fr-FR"/>
              </w:rPr>
              <w:t>Pause Café</w:t>
            </w:r>
          </w:p>
        </w:tc>
      </w:tr>
      <w:tr w:rsidR="00B91C43" w:rsidRPr="00101C8C" w:rsidTr="00B91C43">
        <w:trPr>
          <w:trHeight w:val="2950"/>
        </w:trPr>
        <w:tc>
          <w:tcPr>
            <w:tcW w:w="233" w:type="pct"/>
            <w:tcBorders>
              <w:bottom w:val="single" w:sz="6" w:space="0" w:color="C0C0C0"/>
            </w:tcBorders>
            <w:vAlign w:val="center"/>
          </w:tcPr>
          <w:p w:rsidR="00B91C43" w:rsidRPr="00151F9E" w:rsidRDefault="00B91C43" w:rsidP="00EE5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pl-PL" w:eastAsia="fr-FR"/>
              </w:rPr>
            </w:pPr>
            <w:r>
              <w:rPr>
                <w:rFonts w:eastAsia="Times New Roman" w:cstheme="minorHAnsi"/>
                <w:lang w:val="pl-PL" w:eastAsia="fr-FR"/>
              </w:rPr>
              <w:t>11h</w:t>
            </w:r>
            <w:r w:rsidRPr="00151F9E">
              <w:rPr>
                <w:rFonts w:eastAsia="Times New Roman" w:cstheme="minorHAnsi"/>
                <w:lang w:val="pl-PL" w:eastAsia="fr-FR"/>
              </w:rPr>
              <w:t>30</w:t>
            </w:r>
          </w:p>
        </w:tc>
        <w:tc>
          <w:tcPr>
            <w:tcW w:w="4767" w:type="pct"/>
            <w:tcBorders>
              <w:bottom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B91C43" w:rsidRPr="00B91C43" w:rsidRDefault="00B91C43" w:rsidP="00EE5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lang w:eastAsia="fr-FR"/>
              </w:rPr>
            </w:pPr>
            <w:r w:rsidRPr="00B91C43">
              <w:rPr>
                <w:rFonts w:eastAsia="Times New Roman" w:cstheme="minorHAnsi"/>
                <w:i/>
                <w:lang w:eastAsia="fr-FR"/>
              </w:rPr>
              <w:t>SEANCE PLEINIERE</w:t>
            </w:r>
          </w:p>
          <w:p w:rsidR="00B91C43" w:rsidRPr="00151F9E" w:rsidRDefault="00B91C43" w:rsidP="00EE5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>«</w:t>
            </w:r>
            <w:r w:rsidRPr="00151F9E">
              <w:rPr>
                <w:rFonts w:eastAsia="Times New Roman" w:cstheme="minorHAnsi"/>
                <w:b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lang w:eastAsia="fr-FR"/>
              </w:rPr>
              <w:t>SYNERGIE</w:t>
            </w:r>
            <w:r w:rsidRPr="00151F9E">
              <w:rPr>
                <w:rFonts w:eastAsia="Times New Roman" w:cstheme="minorHAnsi"/>
                <w:b/>
                <w:lang w:eastAsia="fr-FR"/>
              </w:rPr>
              <w:t xml:space="preserve"> DES RESEAUX ENERGETIQUES </w:t>
            </w:r>
            <w:r>
              <w:rPr>
                <w:rFonts w:eastAsia="Times New Roman" w:cstheme="minorHAnsi"/>
                <w:b/>
                <w:lang w:eastAsia="fr-FR"/>
              </w:rPr>
              <w:t xml:space="preserve">ET </w:t>
            </w:r>
            <w:r w:rsidRPr="00151F9E">
              <w:rPr>
                <w:rFonts w:eastAsia="Times New Roman" w:cstheme="minorHAnsi"/>
                <w:b/>
                <w:lang w:eastAsia="fr-FR"/>
              </w:rPr>
              <w:t>AMENAGEMENT </w:t>
            </w:r>
            <w:r>
              <w:rPr>
                <w:rFonts w:eastAsia="Times New Roman" w:cstheme="minorHAnsi"/>
                <w:b/>
                <w:lang w:eastAsia="fr-FR"/>
              </w:rPr>
              <w:t xml:space="preserve">TERRITORIAL </w:t>
            </w:r>
            <w:r w:rsidRPr="00151F9E">
              <w:rPr>
                <w:rFonts w:eastAsia="Times New Roman" w:cstheme="minorHAnsi"/>
                <w:b/>
                <w:lang w:eastAsia="fr-FR"/>
              </w:rPr>
              <w:t>:</w:t>
            </w:r>
          </w:p>
          <w:p w:rsidR="00B91C43" w:rsidRPr="00151F9E" w:rsidRDefault="00B91C43" w:rsidP="00EE572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151F9E">
              <w:rPr>
                <w:rFonts w:eastAsia="Times New Roman" w:cstheme="minorHAnsi"/>
                <w:b/>
                <w:lang w:eastAsia="fr-FR"/>
              </w:rPr>
              <w:t>QUELLES SONT LES QUESTIONS DE RECHERCHE ? »</w:t>
            </w:r>
          </w:p>
          <w:p w:rsidR="00B91C43" w:rsidRDefault="00B91C43" w:rsidP="00EE5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theme="minorHAnsi"/>
                <w:lang w:eastAsia="fr-FR"/>
              </w:rPr>
            </w:pPr>
            <w:r w:rsidRPr="00151F9E">
              <w:rPr>
                <w:rFonts w:eastAsia="Times New Roman" w:cstheme="minorHAnsi"/>
                <w:lang w:eastAsia="fr-FR"/>
              </w:rPr>
              <w:t xml:space="preserve">Cette séance plénière </w:t>
            </w:r>
            <w:r>
              <w:rPr>
                <w:rFonts w:eastAsia="Times New Roman" w:cstheme="minorHAnsi"/>
                <w:lang w:eastAsia="fr-FR"/>
              </w:rPr>
              <w:t xml:space="preserve">permettra d’identifier les questions de recherche à traiter sur la thématique transversale de la synergie des réseaux énergétiques en lien avec l’aménagement territorial. </w:t>
            </w:r>
          </w:p>
          <w:p w:rsidR="00B91C43" w:rsidRPr="001A0DD3" w:rsidRDefault="00B91C43" w:rsidP="001A0DD3">
            <w:pPr>
              <w:pStyle w:val="Paragraphedeliste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071" w:hanging="283"/>
              <w:jc w:val="left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1A0DD3">
              <w:rPr>
                <w:rFonts w:eastAsia="Times New Roman" w:cstheme="minorHAnsi"/>
                <w:b/>
                <w:lang w:eastAsia="fr-FR"/>
              </w:rPr>
              <w:t xml:space="preserve">Frédéric </w:t>
            </w:r>
            <w:r w:rsidR="00101C8C">
              <w:rPr>
                <w:rFonts w:eastAsia="Times New Roman" w:cstheme="minorHAnsi"/>
                <w:b/>
                <w:lang w:eastAsia="fr-FR"/>
              </w:rPr>
              <w:t>STORCK (Directeur Energie, CNR)</w:t>
            </w:r>
          </w:p>
          <w:p w:rsidR="00B91C43" w:rsidRPr="001A0DD3" w:rsidRDefault="00B91C43" w:rsidP="001A0DD3">
            <w:pPr>
              <w:pStyle w:val="Paragraphedeliste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071" w:hanging="283"/>
              <w:jc w:val="left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1A0DD3">
              <w:rPr>
                <w:rFonts w:eastAsia="Times New Roman" w:cstheme="minorHAnsi"/>
                <w:b/>
                <w:lang w:eastAsia="fr-FR"/>
              </w:rPr>
              <w:t>Jean-François MINSTER (PS2E)</w:t>
            </w:r>
          </w:p>
          <w:p w:rsidR="00B91C43" w:rsidRPr="001A0DD3" w:rsidRDefault="00B91C43" w:rsidP="001A0DD3">
            <w:pPr>
              <w:pStyle w:val="Paragraphedeliste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071" w:hanging="283"/>
              <w:jc w:val="left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1A0DD3">
              <w:rPr>
                <w:rFonts w:eastAsia="Times New Roman" w:cstheme="minorHAnsi"/>
                <w:b/>
                <w:lang w:eastAsia="fr-FR"/>
              </w:rPr>
              <w:t>André ROSSINOT (Communauté Urbaine de Nancy)</w:t>
            </w:r>
          </w:p>
          <w:p w:rsidR="00B91C43" w:rsidRPr="001A0DD3" w:rsidRDefault="00B91C43" w:rsidP="001A0DD3">
            <w:pPr>
              <w:pStyle w:val="Paragraphedeliste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071" w:hanging="283"/>
              <w:jc w:val="left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1A0DD3">
              <w:rPr>
                <w:rFonts w:eastAsia="Times New Roman" w:cstheme="minorHAnsi"/>
                <w:b/>
                <w:lang w:eastAsia="fr-FR"/>
              </w:rPr>
              <w:t>Fra</w:t>
            </w:r>
            <w:r w:rsidR="00101C8C">
              <w:rPr>
                <w:rFonts w:eastAsia="Times New Roman" w:cstheme="minorHAnsi"/>
                <w:b/>
                <w:lang w:eastAsia="fr-FR"/>
              </w:rPr>
              <w:t>ncis ALLARD (</w:t>
            </w:r>
            <w:proofErr w:type="spellStart"/>
            <w:r w:rsidR="00101C8C">
              <w:rPr>
                <w:rFonts w:eastAsia="Times New Roman" w:cstheme="minorHAnsi"/>
                <w:b/>
                <w:lang w:eastAsia="fr-FR"/>
              </w:rPr>
              <w:t>LaSIE</w:t>
            </w:r>
            <w:proofErr w:type="spellEnd"/>
            <w:r w:rsidR="00101C8C">
              <w:rPr>
                <w:rFonts w:eastAsia="Times New Roman" w:cstheme="minorHAnsi"/>
                <w:b/>
                <w:lang w:eastAsia="fr-FR"/>
              </w:rPr>
              <w:t xml:space="preserve"> La Rochelle)</w:t>
            </w:r>
          </w:p>
          <w:p w:rsidR="00B91C43" w:rsidRPr="001A0DD3" w:rsidRDefault="00B91C43" w:rsidP="00101C8C">
            <w:pPr>
              <w:pStyle w:val="Paragraphedeliste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071" w:hanging="283"/>
              <w:jc w:val="left"/>
              <w:textAlignment w:val="baseline"/>
              <w:rPr>
                <w:rFonts w:eastAsia="Times New Roman" w:cstheme="minorHAnsi"/>
                <w:lang w:val="en-US" w:eastAsia="fr-FR"/>
              </w:rPr>
            </w:pPr>
            <w:r w:rsidRPr="001A0DD3">
              <w:rPr>
                <w:rFonts w:eastAsia="Times New Roman" w:cstheme="minorHAnsi"/>
                <w:b/>
                <w:lang w:val="en-US" w:eastAsia="fr-FR"/>
              </w:rPr>
              <w:t>Pascal VAN ACKER (AULAB)</w:t>
            </w:r>
          </w:p>
        </w:tc>
      </w:tr>
      <w:tr w:rsidR="00B91C43" w:rsidRPr="00151F9E" w:rsidTr="00EE5728">
        <w:trPr>
          <w:trHeight w:val="376"/>
        </w:trPr>
        <w:tc>
          <w:tcPr>
            <w:tcW w:w="233" w:type="pct"/>
            <w:tcBorders>
              <w:bottom w:val="single" w:sz="6" w:space="0" w:color="C0C0C0"/>
            </w:tcBorders>
            <w:shd w:val="clear" w:color="auto" w:fill="C2FBA5"/>
            <w:vAlign w:val="center"/>
          </w:tcPr>
          <w:p w:rsidR="00B91C43" w:rsidRPr="00151F9E" w:rsidDel="00BB1461" w:rsidRDefault="00B91C43" w:rsidP="00EE5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 w:eastAsia="fr-FR"/>
              </w:rPr>
            </w:pPr>
            <w:r>
              <w:rPr>
                <w:rFonts w:eastAsia="Times New Roman" w:cstheme="minorHAnsi"/>
                <w:lang w:val="en-US" w:eastAsia="fr-FR"/>
              </w:rPr>
              <w:t>12h</w:t>
            </w:r>
            <w:r w:rsidRPr="00151F9E">
              <w:rPr>
                <w:rFonts w:eastAsia="Times New Roman" w:cstheme="minorHAnsi"/>
                <w:lang w:val="en-US" w:eastAsia="fr-FR"/>
              </w:rPr>
              <w:t>45</w:t>
            </w:r>
          </w:p>
        </w:tc>
        <w:tc>
          <w:tcPr>
            <w:tcW w:w="4767" w:type="pct"/>
            <w:tcBorders>
              <w:bottom w:val="single" w:sz="6" w:space="0" w:color="C0C0C0"/>
            </w:tcBorders>
            <w:shd w:val="clear" w:color="auto" w:fill="C2FBA5"/>
            <w:vAlign w:val="center"/>
          </w:tcPr>
          <w:p w:rsidR="00B91C43" w:rsidRPr="00151F9E" w:rsidRDefault="00B91C43" w:rsidP="00EE5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theme="minorHAnsi"/>
                <w:lang w:val="en-US" w:eastAsia="fr-FR"/>
              </w:rPr>
            </w:pPr>
            <w:proofErr w:type="spellStart"/>
            <w:r w:rsidRPr="00151F9E">
              <w:rPr>
                <w:rFonts w:eastAsia="Times New Roman" w:cstheme="minorHAnsi"/>
                <w:lang w:val="en-US" w:eastAsia="fr-FR"/>
              </w:rPr>
              <w:t>Déjeuner</w:t>
            </w:r>
            <w:proofErr w:type="spellEnd"/>
          </w:p>
        </w:tc>
      </w:tr>
    </w:tbl>
    <w:p w:rsidR="00BA3747" w:rsidRPr="00B91C43" w:rsidRDefault="00BA3747" w:rsidP="009E7284">
      <w:pPr>
        <w:spacing w:after="0" w:line="240" w:lineRule="auto"/>
        <w:jc w:val="left"/>
        <w:rPr>
          <w:rFonts w:cstheme="minorHAnsi"/>
          <w:sz w:val="24"/>
          <w:szCs w:val="24"/>
          <w:lang w:val="en-US"/>
        </w:rPr>
      </w:pPr>
    </w:p>
    <w:tbl>
      <w:tblPr>
        <w:tblW w:w="5409" w:type="pct"/>
        <w:tblInd w:w="-7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14325"/>
      </w:tblGrid>
      <w:tr w:rsidR="00C20EFF" w:rsidRPr="00151F9E" w:rsidTr="007E2C14">
        <w:trPr>
          <w:trHeight w:val="454"/>
        </w:trPr>
        <w:tc>
          <w:tcPr>
            <w:tcW w:w="234" w:type="pct"/>
            <w:vMerge w:val="restart"/>
            <w:vAlign w:val="center"/>
          </w:tcPr>
          <w:p w:rsidR="00C20EFF" w:rsidRPr="00151F9E" w:rsidRDefault="00C20EFF" w:rsidP="004215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lang w:val="en-GB" w:eastAsia="fr-FR"/>
              </w:rPr>
            </w:pPr>
            <w:r w:rsidRPr="00151F9E">
              <w:rPr>
                <w:rFonts w:eastAsia="Times New Roman" w:cstheme="minorHAnsi"/>
                <w:bCs/>
                <w:lang w:val="en-GB" w:eastAsia="fr-FR"/>
              </w:rPr>
              <w:t>1</w:t>
            </w:r>
            <w:r w:rsidR="004215A1">
              <w:rPr>
                <w:rFonts w:eastAsia="Times New Roman" w:cstheme="minorHAnsi"/>
                <w:bCs/>
                <w:lang w:val="en-GB" w:eastAsia="fr-FR"/>
              </w:rPr>
              <w:t>4</w:t>
            </w:r>
            <w:r w:rsidR="001B3690">
              <w:rPr>
                <w:rFonts w:eastAsia="Times New Roman" w:cstheme="minorHAnsi"/>
                <w:bCs/>
                <w:lang w:val="en-GB" w:eastAsia="fr-FR"/>
              </w:rPr>
              <w:t>h</w:t>
            </w:r>
          </w:p>
        </w:tc>
        <w:tc>
          <w:tcPr>
            <w:tcW w:w="4766" w:type="pct"/>
            <w:shd w:val="clear" w:color="auto" w:fill="F2F2F2" w:themeFill="background1" w:themeFillShade="F2"/>
            <w:vAlign w:val="center"/>
          </w:tcPr>
          <w:p w:rsidR="00C20EFF" w:rsidRPr="008A365B" w:rsidRDefault="00C20EFF" w:rsidP="00472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bCs/>
                <w:lang w:eastAsia="ja-JP"/>
              </w:rPr>
            </w:pPr>
            <w:r w:rsidRPr="008A365B">
              <w:rPr>
                <w:rFonts w:eastAsia="MS Mincho" w:cstheme="minorHAnsi"/>
                <w:b/>
                <w:bCs/>
                <w:lang w:eastAsia="ja-JP"/>
              </w:rPr>
              <w:t>SESSION</w:t>
            </w:r>
            <w:r>
              <w:rPr>
                <w:rFonts w:eastAsia="MS Mincho" w:cstheme="minorHAnsi"/>
                <w:b/>
                <w:bCs/>
                <w:lang w:eastAsia="ja-JP"/>
              </w:rPr>
              <w:t>S</w:t>
            </w:r>
            <w:r w:rsidRPr="008A365B">
              <w:rPr>
                <w:rFonts w:eastAsia="MS Mincho" w:cstheme="minorHAnsi"/>
                <w:b/>
                <w:bCs/>
                <w:lang w:eastAsia="ja-JP"/>
              </w:rPr>
              <w:t xml:space="preserve"> </w:t>
            </w:r>
            <w:r>
              <w:rPr>
                <w:rFonts w:eastAsia="MS Mincho" w:cstheme="minorHAnsi"/>
                <w:b/>
                <w:bCs/>
                <w:lang w:eastAsia="ja-JP"/>
              </w:rPr>
              <w:t xml:space="preserve">PARALLELES </w:t>
            </w:r>
            <w:r w:rsidRPr="008A365B">
              <w:rPr>
                <w:rFonts w:eastAsia="MS Mincho" w:cstheme="minorHAnsi"/>
                <w:b/>
                <w:bCs/>
                <w:lang w:eastAsia="ja-JP"/>
              </w:rPr>
              <w:t>4</w:t>
            </w:r>
          </w:p>
        </w:tc>
      </w:tr>
      <w:tr w:rsidR="00C20EFF" w:rsidRPr="00151F9E" w:rsidTr="007E2C14">
        <w:trPr>
          <w:trHeight w:val="3509"/>
        </w:trPr>
        <w:tc>
          <w:tcPr>
            <w:tcW w:w="234" w:type="pct"/>
            <w:vMerge/>
            <w:vAlign w:val="center"/>
          </w:tcPr>
          <w:p w:rsidR="00C20EFF" w:rsidRPr="008A365B" w:rsidRDefault="00C20EFF" w:rsidP="00472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4766" w:type="pct"/>
          </w:tcPr>
          <w:tbl>
            <w:tblPr>
              <w:tblStyle w:val="Grilledutableau"/>
              <w:tblW w:w="14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BFBFBF" w:themeColor="background1" w:themeShade="BF"/>
                <w:insideV w:val="dashSmallGap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2"/>
              <w:gridCol w:w="2572"/>
              <w:gridCol w:w="2924"/>
              <w:gridCol w:w="2835"/>
              <w:gridCol w:w="3254"/>
            </w:tblGrid>
            <w:tr w:rsidR="00C20EFF" w:rsidTr="0095744A">
              <w:tc>
                <w:tcPr>
                  <w:tcW w:w="2662" w:type="dxa"/>
                </w:tcPr>
                <w:p w:rsidR="00C20EFF" w:rsidRDefault="00C20EFF" w:rsidP="006D169E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</w:pPr>
                  <w:r w:rsidRPr="00D82E79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Urbanisme durable : modélisation &amp; évaluation environnementales et sonores</w:t>
                  </w:r>
                </w:p>
                <w:p w:rsidR="00C20EFF" w:rsidRPr="00A52874" w:rsidRDefault="00C20EFF" w:rsidP="00F5766C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  <w:t>Atelier A4</w:t>
                  </w:r>
                  <w:r w:rsidR="00C171ED"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  <w:t xml:space="preserve"> </w:t>
                  </w:r>
                </w:p>
                <w:p w:rsidR="002B22FF" w:rsidRDefault="00DE44D0" w:rsidP="002B22FF">
                  <w:pPr>
                    <w:pStyle w:val="Paragraphedeliste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54" w:hanging="284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Etude « Outils de modélisation et gestion des données »</w:t>
                  </w:r>
                </w:p>
                <w:p w:rsidR="002B22FF" w:rsidRDefault="00DE44D0" w:rsidP="002B22FF">
                  <w:pPr>
                    <w:pStyle w:val="Paragraphedeliste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54" w:hanging="284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Bilan des ateliers A1/A2 A3</w:t>
                  </w:r>
                </w:p>
                <w:p w:rsidR="00DE44D0" w:rsidRPr="002B22FF" w:rsidRDefault="00DE44D0" w:rsidP="002B22FF">
                  <w:pPr>
                    <w:pStyle w:val="Paragraphedeliste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54" w:hanging="284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Présentation </w:t>
                  </w:r>
                  <w:r w:rsidR="00CB61F8"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et discussion sur l</w:t>
                  </w: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es axes de l'APR MODEVAL-URBA 2016</w:t>
                  </w:r>
                </w:p>
              </w:tc>
              <w:tc>
                <w:tcPr>
                  <w:tcW w:w="2572" w:type="dxa"/>
                </w:tcPr>
                <w:p w:rsidR="00C20EFF" w:rsidRDefault="00C20EFF" w:rsidP="006D169E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</w:pPr>
                  <w:r w:rsidRPr="00956430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 xml:space="preserve">Vers des bâtiments responsables à </w:t>
                  </w:r>
                  <w:r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l’</w:t>
                  </w:r>
                  <w:r w:rsidRPr="00956430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horizon 2020</w:t>
                  </w:r>
                </w:p>
                <w:p w:rsidR="00C20EFF" w:rsidRPr="00CC5F26" w:rsidRDefault="00C20EFF" w:rsidP="00CC5F2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  <w:t>Atelier B4</w:t>
                  </w:r>
                </w:p>
                <w:p w:rsidR="00C20EFF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MS Mincho" w:cstheme="minorHAnsi"/>
                      <w:b/>
                      <w:bCs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Bilan, démarche et axes de recherche pour les années à venir</w:t>
                  </w:r>
                </w:p>
              </w:tc>
              <w:tc>
                <w:tcPr>
                  <w:tcW w:w="2924" w:type="dxa"/>
                </w:tcPr>
                <w:p w:rsidR="00C20EFF" w:rsidRDefault="00C20EFF" w:rsidP="006D169E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</w:pPr>
                  <w:r w:rsidRPr="00097778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Energies Renouvelables : production, stockage et gestion</w:t>
                  </w:r>
                </w:p>
                <w:p w:rsidR="00C20EFF" w:rsidRPr="00A52874" w:rsidRDefault="00C20EFF" w:rsidP="00F5766C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  <w:t>Atelier C4</w:t>
                  </w:r>
                </w:p>
                <w:p w:rsidR="002B22FF" w:rsidRDefault="00C171ED" w:rsidP="002B22FF">
                  <w:pPr>
                    <w:pStyle w:val="Paragraphedeliste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64" w:hanging="264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Bilan des ateliers C1/C2/C3</w:t>
                  </w:r>
                </w:p>
                <w:p w:rsidR="00C171ED" w:rsidRPr="002B22FF" w:rsidRDefault="006F4E7F" w:rsidP="002B22FF">
                  <w:pPr>
                    <w:pStyle w:val="Paragraphedeliste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64" w:hanging="264"/>
                    <w:jc w:val="center"/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</w:pP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Travail collectif pour l’identification de priorités de recherche et des besoins des acteurs RDI</w:t>
                  </w:r>
                </w:p>
              </w:tc>
              <w:tc>
                <w:tcPr>
                  <w:tcW w:w="2835" w:type="dxa"/>
                </w:tcPr>
                <w:p w:rsidR="00C20EFF" w:rsidRDefault="00C20EFF" w:rsidP="006D169E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</w:pPr>
                  <w:r w:rsidRPr="00097778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Hydrogène et piles</w:t>
                  </w:r>
                </w:p>
                <w:p w:rsidR="00C20EFF" w:rsidRPr="00A52874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</w:pPr>
                  <w:r w:rsidRPr="00A52874">
                    <w:rPr>
                      <w:rFonts w:eastAsia="MS Mincho" w:cstheme="minorHAnsi"/>
                      <w:b/>
                      <w:bCs/>
                      <w:i/>
                      <w:u w:val="single"/>
                      <w:lang w:eastAsia="ja-JP"/>
                    </w:rPr>
                    <w:t>Atelier D4</w:t>
                  </w:r>
                </w:p>
                <w:p w:rsidR="00C20EFF" w:rsidRDefault="0014697E" w:rsidP="00F5766C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MS Mincho" w:cstheme="minorHAnsi"/>
                      <w:bCs/>
                      <w:lang w:eastAsia="ja-JP"/>
                    </w:rPr>
                  </w:pPr>
                  <w:r>
                    <w:rPr>
                      <w:rFonts w:eastAsia="MS Mincho" w:cstheme="minorHAnsi"/>
                      <w:b/>
                      <w:bCs/>
                      <w:i/>
                      <w:lang w:eastAsia="ja-JP"/>
                    </w:rPr>
                    <w:t>Apport des sciences humaines</w:t>
                  </w:r>
                </w:p>
                <w:p w:rsidR="002B22FF" w:rsidRDefault="004A0E3B" w:rsidP="002B22FF">
                  <w:pPr>
                    <w:pStyle w:val="Paragraphedeliste"/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56" w:hanging="256"/>
                    <w:jc w:val="center"/>
                    <w:rPr>
                      <w:i/>
                      <w:sz w:val="20"/>
                    </w:rPr>
                  </w:pPr>
                  <w:r w:rsidRPr="002B22FF">
                    <w:rPr>
                      <w:i/>
                      <w:sz w:val="20"/>
                    </w:rPr>
                    <w:t>Bilan des ateliers E1/E2/E3</w:t>
                  </w:r>
                </w:p>
                <w:p w:rsidR="002B22FF" w:rsidRPr="002B22FF" w:rsidRDefault="00172EB0" w:rsidP="002B22FF">
                  <w:pPr>
                    <w:pStyle w:val="Paragraphedeliste"/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56" w:hanging="256"/>
                    <w:jc w:val="center"/>
                    <w:rPr>
                      <w:i/>
                      <w:sz w:val="20"/>
                    </w:rPr>
                  </w:pP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Frédéric NAUDON, </w:t>
                  </w:r>
                  <w:r w:rsidRPr="002B22FF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 xml:space="preserve">Université </w:t>
                  </w:r>
                  <w:r w:rsidR="0014697E" w:rsidRPr="002B22FF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Caen</w:t>
                  </w:r>
                </w:p>
                <w:p w:rsidR="002B22FF" w:rsidRPr="002B22FF" w:rsidRDefault="0014697E" w:rsidP="002B22FF">
                  <w:pPr>
                    <w:pStyle w:val="Paragraphedeliste"/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56" w:hanging="256"/>
                    <w:jc w:val="center"/>
                    <w:rPr>
                      <w:i/>
                      <w:sz w:val="20"/>
                    </w:rPr>
                  </w:pP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>Nicolas DUPUIS</w:t>
                  </w:r>
                  <w:r w:rsidR="00471DCB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, </w:t>
                  </w:r>
                  <w:r w:rsidR="002976DD" w:rsidRPr="002976DD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ULCO</w:t>
                  </w:r>
                </w:p>
                <w:p w:rsidR="002B22FF" w:rsidRPr="002B22FF" w:rsidRDefault="0014697E" w:rsidP="002B22FF">
                  <w:pPr>
                    <w:pStyle w:val="Paragraphedeliste"/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56" w:hanging="256"/>
                    <w:jc w:val="center"/>
                    <w:rPr>
                      <w:i/>
                      <w:sz w:val="20"/>
                    </w:rPr>
                  </w:pP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François LAUMANN, </w:t>
                  </w:r>
                  <w:r w:rsidRPr="002B22FF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ENSOSP</w:t>
                  </w:r>
                </w:p>
                <w:p w:rsidR="0014697E" w:rsidRPr="002B22FF" w:rsidRDefault="0014697E" w:rsidP="002B22FF">
                  <w:pPr>
                    <w:pStyle w:val="Paragraphedeliste"/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56" w:hanging="256"/>
                    <w:jc w:val="center"/>
                    <w:rPr>
                      <w:i/>
                      <w:sz w:val="20"/>
                    </w:rPr>
                  </w:pPr>
                  <w:r w:rsidRPr="002B22FF">
                    <w:rPr>
                      <w:rFonts w:eastAsia="MS Mincho" w:cstheme="minorHAnsi"/>
                      <w:bCs/>
                      <w:i/>
                      <w:sz w:val="20"/>
                      <w:lang w:eastAsia="ja-JP"/>
                    </w:rPr>
                    <w:t xml:space="preserve">Dominique PECAUD, </w:t>
                  </w:r>
                  <w:r w:rsidRPr="002B22FF">
                    <w:rPr>
                      <w:rFonts w:eastAsia="MS Mincho" w:cstheme="minorHAnsi"/>
                      <w:bCs/>
                      <w:i/>
                      <w:color w:val="808080" w:themeColor="background1" w:themeShade="80"/>
                      <w:sz w:val="20"/>
                      <w:lang w:eastAsia="ja-JP"/>
                    </w:rPr>
                    <w:t>Institut de l'Homme et des Technologies</w:t>
                  </w:r>
                </w:p>
              </w:tc>
              <w:tc>
                <w:tcPr>
                  <w:tcW w:w="3254" w:type="dxa"/>
                </w:tcPr>
                <w:p w:rsidR="00C20EFF" w:rsidRDefault="00C20EFF" w:rsidP="006D169E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</w:pPr>
                  <w:r w:rsidRPr="00097778">
                    <w:rPr>
                      <w:rFonts w:eastAsia="Times New Roman" w:cstheme="minorHAnsi"/>
                      <w:b/>
                      <w:bCs/>
                      <w:color w:val="0070C0"/>
                      <w:lang w:eastAsia="fr-FR"/>
                    </w:rPr>
                    <w:t>Efficacité énergétique dans l’industrie</w:t>
                  </w:r>
                </w:p>
                <w:p w:rsidR="00C20EFF" w:rsidRPr="00A52874" w:rsidRDefault="00C20EFF" w:rsidP="007302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i/>
                      <w:u w:val="single"/>
                    </w:rPr>
                  </w:pPr>
                  <w:r w:rsidRPr="00A52874">
                    <w:rPr>
                      <w:b/>
                      <w:i/>
                      <w:u w:val="single"/>
                    </w:rPr>
                    <w:t>Atelier E4</w:t>
                  </w:r>
                </w:p>
                <w:p w:rsidR="00C20EFF" w:rsidRDefault="00C20EFF" w:rsidP="00F5766C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</w:rPr>
                  </w:pPr>
                  <w:r w:rsidRPr="005840AA">
                    <w:rPr>
                      <w:b/>
                    </w:rPr>
                    <w:t>Regards croisés entre utilisateurs et développeurs pour dynamiser la recherche et l’innovation sur l’</w:t>
                  </w:r>
                  <w:r>
                    <w:rPr>
                      <w:b/>
                    </w:rPr>
                    <w:t>éco-</w:t>
                  </w:r>
                  <w:r w:rsidRPr="005840AA">
                    <w:rPr>
                      <w:b/>
                    </w:rPr>
                    <w:t>efficience des procédés industriels</w:t>
                  </w:r>
                </w:p>
                <w:p w:rsidR="0095744A" w:rsidRPr="000A4939" w:rsidRDefault="00C171ED" w:rsidP="0095744A">
                  <w:pPr>
                    <w:pStyle w:val="Paragraphedeliste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6" w:hanging="176"/>
                    <w:jc w:val="center"/>
                    <w:rPr>
                      <w:i/>
                      <w:sz w:val="20"/>
                    </w:rPr>
                  </w:pPr>
                  <w:r w:rsidRPr="0095744A">
                    <w:rPr>
                      <w:i/>
                      <w:sz w:val="20"/>
                    </w:rPr>
                    <w:t>Bilan</w:t>
                  </w:r>
                  <w:r w:rsidR="00C20EFF" w:rsidRPr="0095744A">
                    <w:rPr>
                      <w:i/>
                      <w:sz w:val="20"/>
                    </w:rPr>
                    <w:t xml:space="preserve"> des </w:t>
                  </w:r>
                  <w:r w:rsidRPr="0095744A">
                    <w:rPr>
                      <w:i/>
                      <w:sz w:val="20"/>
                    </w:rPr>
                    <w:t>ateliers E1/E2/E3</w:t>
                  </w:r>
                  <w:r w:rsidR="0095744A">
                    <w:rPr>
                      <w:i/>
                      <w:sz w:val="20"/>
                    </w:rPr>
                    <w:t> :</w:t>
                  </w:r>
                  <w:r w:rsidR="0095744A" w:rsidRPr="008920AF">
                    <w:rPr>
                      <w:i/>
                      <w:sz w:val="20"/>
                    </w:rPr>
                    <w:t xml:space="preserve"> </w:t>
                  </w:r>
                  <w:r w:rsidR="0095744A" w:rsidRPr="008920AF">
                    <w:rPr>
                      <w:i/>
                      <w:sz w:val="20"/>
                    </w:rPr>
                    <w:t xml:space="preserve">Sylvie PADILLA, </w:t>
                  </w:r>
                  <w:r w:rsidR="0095744A" w:rsidRPr="004E70A7">
                    <w:rPr>
                      <w:i/>
                      <w:color w:val="808080" w:themeColor="background1" w:themeShade="80"/>
                      <w:sz w:val="20"/>
                    </w:rPr>
                    <w:t>ADEME</w:t>
                  </w:r>
                </w:p>
                <w:p w:rsidR="00C20EFF" w:rsidRPr="0095744A" w:rsidRDefault="00C171ED" w:rsidP="0095744A">
                  <w:pPr>
                    <w:pStyle w:val="Paragraphedeliste"/>
                    <w:autoSpaceDE w:val="0"/>
                    <w:autoSpaceDN w:val="0"/>
                    <w:adjustRightInd w:val="0"/>
                    <w:spacing w:before="120" w:after="0" w:line="240" w:lineRule="auto"/>
                    <w:ind w:left="176"/>
                    <w:contextualSpacing w:val="0"/>
                    <w:jc w:val="center"/>
                    <w:rPr>
                      <w:i/>
                      <w:sz w:val="20"/>
                    </w:rPr>
                  </w:pPr>
                  <w:r w:rsidRPr="0095744A">
                    <w:rPr>
                      <w:i/>
                      <w:sz w:val="20"/>
                    </w:rPr>
                    <w:t>T</w:t>
                  </w:r>
                  <w:r w:rsidR="00C20EFF" w:rsidRPr="0095744A">
                    <w:rPr>
                      <w:i/>
                      <w:sz w:val="20"/>
                    </w:rPr>
                    <w:t>émoignages et retour d’expérience des acteurs de la chaîne de l’innovation</w:t>
                  </w:r>
                  <w:r w:rsidR="0095744A">
                    <w:rPr>
                      <w:i/>
                      <w:sz w:val="20"/>
                    </w:rPr>
                    <w:t> :</w:t>
                  </w:r>
                </w:p>
                <w:p w:rsidR="008920AF" w:rsidRDefault="00A435BF" w:rsidP="0095744A">
                  <w:pPr>
                    <w:pStyle w:val="Paragraphedeliste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6" w:hanging="176"/>
                    <w:jc w:val="center"/>
                    <w:rPr>
                      <w:i/>
                      <w:sz w:val="20"/>
                    </w:rPr>
                  </w:pPr>
                  <w:r w:rsidRPr="000A4939">
                    <w:rPr>
                      <w:sz w:val="20"/>
                    </w:rPr>
                    <w:t>Philippe BAPTISTE</w:t>
                  </w:r>
                  <w:r w:rsidRPr="00E20CFA">
                    <w:rPr>
                      <w:i/>
                      <w:sz w:val="20"/>
                    </w:rPr>
                    <w:t xml:space="preserve">, </w:t>
                  </w:r>
                  <w:r w:rsidRPr="004E70A7">
                    <w:rPr>
                      <w:i/>
                      <w:color w:val="808080" w:themeColor="background1" w:themeShade="80"/>
                      <w:sz w:val="20"/>
                    </w:rPr>
                    <w:t>TOTAL</w:t>
                  </w:r>
                </w:p>
                <w:p w:rsidR="000A4939" w:rsidRPr="00E20CFA" w:rsidRDefault="000A4939" w:rsidP="0095744A">
                  <w:pPr>
                    <w:pStyle w:val="Paragraphedeliste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6" w:hanging="176"/>
                    <w:jc w:val="center"/>
                    <w:rPr>
                      <w:i/>
                      <w:sz w:val="20"/>
                    </w:rPr>
                  </w:pPr>
                  <w:r w:rsidRPr="00E20CFA">
                    <w:rPr>
                      <w:i/>
                      <w:sz w:val="20"/>
                    </w:rPr>
                    <w:t>Benoît C</w:t>
                  </w:r>
                  <w:r>
                    <w:rPr>
                      <w:i/>
                      <w:sz w:val="20"/>
                    </w:rPr>
                    <w:t>OMPERE</w:t>
                  </w:r>
                  <w:r w:rsidRPr="00E20CFA">
                    <w:rPr>
                      <w:i/>
                      <w:sz w:val="20"/>
                    </w:rPr>
                    <w:t xml:space="preserve">, </w:t>
                  </w:r>
                  <w:r w:rsidRPr="000A4939">
                    <w:rPr>
                      <w:i/>
                      <w:color w:val="808080" w:themeColor="background1" w:themeShade="80"/>
                      <w:sz w:val="20"/>
                    </w:rPr>
                    <w:t xml:space="preserve"> TEREOS France</w:t>
                  </w:r>
                </w:p>
                <w:p w:rsidR="000A4939" w:rsidRPr="00E20CFA" w:rsidRDefault="000A4939" w:rsidP="0095744A">
                  <w:pPr>
                    <w:pStyle w:val="Paragraphedeliste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6" w:hanging="176"/>
                    <w:jc w:val="center"/>
                    <w:rPr>
                      <w:i/>
                      <w:sz w:val="20"/>
                    </w:rPr>
                  </w:pPr>
                  <w:proofErr w:type="spellStart"/>
                  <w:r w:rsidRPr="000A4939">
                    <w:rPr>
                      <w:sz w:val="20"/>
                    </w:rPr>
                    <w:t>Eric</w:t>
                  </w:r>
                  <w:proofErr w:type="spellEnd"/>
                  <w:r w:rsidRPr="000A4939">
                    <w:rPr>
                      <w:sz w:val="20"/>
                    </w:rPr>
                    <w:t xml:space="preserve"> WEILAND</w:t>
                  </w:r>
                  <w:r w:rsidRPr="00E20CFA">
                    <w:rPr>
                      <w:i/>
                      <w:sz w:val="20"/>
                    </w:rPr>
                    <w:t xml:space="preserve">, </w:t>
                  </w:r>
                  <w:r w:rsidRPr="000A4939">
                    <w:rPr>
                      <w:i/>
                      <w:color w:val="808080" w:themeColor="background1" w:themeShade="80"/>
                      <w:sz w:val="20"/>
                    </w:rPr>
                    <w:t>TERREAL</w:t>
                  </w:r>
                </w:p>
                <w:p w:rsidR="000A4939" w:rsidRPr="00E20CFA" w:rsidRDefault="000A4939" w:rsidP="0095744A">
                  <w:pPr>
                    <w:pStyle w:val="Paragraphedeliste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6" w:hanging="176"/>
                    <w:jc w:val="center"/>
                    <w:rPr>
                      <w:i/>
                      <w:sz w:val="20"/>
                    </w:rPr>
                  </w:pPr>
                  <w:r w:rsidRPr="000A4939">
                    <w:rPr>
                      <w:sz w:val="20"/>
                    </w:rPr>
                    <w:t>Sébastien DEVROE</w:t>
                  </w:r>
                  <w:r w:rsidRPr="00E20CFA">
                    <w:rPr>
                      <w:i/>
                      <w:sz w:val="20"/>
                    </w:rPr>
                    <w:t xml:space="preserve">, </w:t>
                  </w:r>
                  <w:r w:rsidRPr="000A4939">
                    <w:rPr>
                      <w:i/>
                      <w:color w:val="808080" w:themeColor="background1" w:themeShade="80"/>
                      <w:sz w:val="20"/>
                    </w:rPr>
                    <w:t>FIVES CRYO</w:t>
                  </w:r>
                </w:p>
                <w:p w:rsidR="000A4939" w:rsidRPr="00E20CFA" w:rsidRDefault="000A4939" w:rsidP="0095744A">
                  <w:pPr>
                    <w:pStyle w:val="Paragraphedeliste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6" w:hanging="176"/>
                    <w:jc w:val="center"/>
                    <w:rPr>
                      <w:i/>
                      <w:sz w:val="20"/>
                    </w:rPr>
                  </w:pPr>
                  <w:r w:rsidRPr="000A4939">
                    <w:rPr>
                      <w:sz w:val="20"/>
                    </w:rPr>
                    <w:t>Brigitte PLOIX</w:t>
                  </w:r>
                  <w:r w:rsidRPr="00E20CFA">
                    <w:rPr>
                      <w:i/>
                      <w:sz w:val="20"/>
                    </w:rPr>
                    <w:t xml:space="preserve">, </w:t>
                  </w:r>
                  <w:r w:rsidRPr="000A4939">
                    <w:rPr>
                      <w:i/>
                      <w:color w:val="808080" w:themeColor="background1" w:themeShade="80"/>
                      <w:sz w:val="20"/>
                    </w:rPr>
                    <w:t>TECHNIP</w:t>
                  </w:r>
                </w:p>
                <w:p w:rsidR="000A4939" w:rsidRPr="008920AF" w:rsidRDefault="000A4939" w:rsidP="0095744A">
                  <w:pPr>
                    <w:pStyle w:val="Paragraphedeliste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6" w:hanging="176"/>
                    <w:jc w:val="center"/>
                    <w:rPr>
                      <w:i/>
                      <w:sz w:val="20"/>
                    </w:rPr>
                  </w:pPr>
                  <w:r w:rsidRPr="000A4939">
                    <w:rPr>
                      <w:sz w:val="20"/>
                    </w:rPr>
                    <w:t>Laurent FALK</w:t>
                  </w:r>
                  <w:r w:rsidRPr="00E20CFA">
                    <w:rPr>
                      <w:i/>
                      <w:sz w:val="20"/>
                    </w:rPr>
                    <w:t xml:space="preserve">, Directeur de Recherche, </w:t>
                  </w:r>
                  <w:r w:rsidRPr="000A4939">
                    <w:rPr>
                      <w:i/>
                      <w:color w:val="808080" w:themeColor="background1" w:themeShade="80"/>
                      <w:sz w:val="20"/>
                    </w:rPr>
                    <w:t>LRGP</w:t>
                  </w:r>
                </w:p>
              </w:tc>
            </w:tr>
          </w:tbl>
          <w:p w:rsidR="00C20EFF" w:rsidRPr="008203DF" w:rsidRDefault="00C20EFF" w:rsidP="004721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i/>
                <w:color w:val="4F81BD" w:themeColor="accent1"/>
                <w:lang w:eastAsia="fr-FR"/>
              </w:rPr>
            </w:pPr>
          </w:p>
        </w:tc>
      </w:tr>
      <w:tr w:rsidR="004215A1" w:rsidRPr="004215A1" w:rsidTr="007E2C14">
        <w:trPr>
          <w:trHeight w:val="1799"/>
        </w:trPr>
        <w:tc>
          <w:tcPr>
            <w:tcW w:w="234" w:type="pct"/>
            <w:tcBorders>
              <w:bottom w:val="single" w:sz="6" w:space="0" w:color="C0C0C0"/>
            </w:tcBorders>
            <w:vAlign w:val="center"/>
          </w:tcPr>
          <w:p w:rsidR="004215A1" w:rsidRPr="00151F9E" w:rsidRDefault="004215A1" w:rsidP="00C125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pl-PL" w:eastAsia="fr-FR"/>
              </w:rPr>
            </w:pPr>
            <w:r>
              <w:rPr>
                <w:rFonts w:eastAsia="Times New Roman" w:cstheme="minorHAnsi"/>
                <w:lang w:val="pl-PL" w:eastAsia="fr-FR"/>
              </w:rPr>
              <w:t>16h15</w:t>
            </w:r>
          </w:p>
        </w:tc>
        <w:tc>
          <w:tcPr>
            <w:tcW w:w="4766" w:type="pct"/>
            <w:tcBorders>
              <w:bottom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4215A1" w:rsidRPr="00B91C43" w:rsidRDefault="004215A1" w:rsidP="00C125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lang w:eastAsia="fr-FR"/>
              </w:rPr>
            </w:pPr>
            <w:r w:rsidRPr="00B91C43">
              <w:rPr>
                <w:rFonts w:eastAsia="Times New Roman" w:cstheme="minorHAnsi"/>
                <w:i/>
                <w:lang w:eastAsia="fr-FR"/>
              </w:rPr>
              <w:t xml:space="preserve">SEANCE PLENIERE CONCLUSIVE </w:t>
            </w:r>
          </w:p>
          <w:p w:rsidR="004215A1" w:rsidRPr="00151F9E" w:rsidRDefault="004215A1" w:rsidP="00B91C4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>« REGARDS CROISES ENERGIE ET SOCIETE »</w:t>
            </w:r>
          </w:p>
          <w:p w:rsidR="004215A1" w:rsidRDefault="004215A1" w:rsidP="00C125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 </w:t>
            </w:r>
          </w:p>
          <w:p w:rsidR="004215A1" w:rsidRPr="001A0DD3" w:rsidRDefault="004215A1" w:rsidP="001A0DD3">
            <w:pPr>
              <w:pStyle w:val="Paragraphedeliste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070"/>
              <w:jc w:val="left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1A0DD3">
              <w:rPr>
                <w:rFonts w:eastAsia="Times New Roman" w:cstheme="minorHAnsi"/>
                <w:b/>
                <w:lang w:eastAsia="fr-FR"/>
              </w:rPr>
              <w:t>Jean-Philippe FOUQUET (Université Tours)</w:t>
            </w:r>
          </w:p>
          <w:p w:rsidR="001F7AD5" w:rsidRPr="00101C8C" w:rsidRDefault="004215A1" w:rsidP="00101C8C">
            <w:pPr>
              <w:pStyle w:val="Paragraphedeliste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070"/>
              <w:jc w:val="left"/>
              <w:textAlignment w:val="baseline"/>
              <w:rPr>
                <w:rFonts w:eastAsia="Times New Roman" w:cstheme="minorHAnsi"/>
                <w:b/>
                <w:lang w:eastAsia="fr-FR"/>
              </w:rPr>
            </w:pPr>
            <w:r w:rsidRPr="001A0DD3">
              <w:rPr>
                <w:rFonts w:eastAsia="Times New Roman" w:cstheme="minorHAnsi"/>
                <w:b/>
                <w:lang w:eastAsia="fr-FR"/>
              </w:rPr>
              <w:t>Fabrice BOISSIER (ADEME)</w:t>
            </w:r>
          </w:p>
        </w:tc>
      </w:tr>
      <w:tr w:rsidR="004215A1" w:rsidRPr="00151F9E" w:rsidTr="007E2C14">
        <w:trPr>
          <w:trHeight w:val="397"/>
        </w:trPr>
        <w:tc>
          <w:tcPr>
            <w:tcW w:w="2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2FBA5"/>
            <w:vAlign w:val="center"/>
          </w:tcPr>
          <w:p w:rsidR="004215A1" w:rsidRPr="00151F9E" w:rsidDel="00BB1461" w:rsidRDefault="004215A1" w:rsidP="00C125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lang w:eastAsia="fr-FR"/>
              </w:rPr>
            </w:pPr>
            <w:r>
              <w:rPr>
                <w:rFonts w:eastAsia="Times New Roman" w:cstheme="minorHAnsi"/>
                <w:bCs/>
                <w:lang w:eastAsia="fr-FR"/>
              </w:rPr>
              <w:t>17</w:t>
            </w:r>
            <w:r w:rsidRPr="00151F9E">
              <w:rPr>
                <w:rFonts w:eastAsia="Times New Roman" w:cstheme="minorHAnsi"/>
                <w:bCs/>
                <w:lang w:eastAsia="fr-FR"/>
              </w:rPr>
              <w:t>h</w:t>
            </w:r>
          </w:p>
        </w:tc>
        <w:tc>
          <w:tcPr>
            <w:tcW w:w="4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2FBA5"/>
            <w:vAlign w:val="center"/>
          </w:tcPr>
          <w:p w:rsidR="004215A1" w:rsidRPr="00151F9E" w:rsidRDefault="004215A1" w:rsidP="00C1259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4F81BD" w:themeColor="accent1"/>
                <w:lang w:eastAsia="fr-FR"/>
              </w:rPr>
            </w:pPr>
            <w:r>
              <w:rPr>
                <w:rFonts w:eastAsia="Times New Roman" w:cstheme="minorHAnsi"/>
                <w:lang w:val="en-US" w:eastAsia="fr-FR"/>
              </w:rPr>
              <w:t>Fin</w:t>
            </w:r>
            <w:r w:rsidRPr="00151F9E">
              <w:rPr>
                <w:rFonts w:eastAsia="Times New Roman" w:cstheme="minorHAnsi"/>
                <w:lang w:val="en-US" w:eastAsia="fr-FR"/>
              </w:rPr>
              <w:t xml:space="preserve"> du </w:t>
            </w:r>
            <w:proofErr w:type="spellStart"/>
            <w:r w:rsidRPr="00151F9E">
              <w:rPr>
                <w:rFonts w:eastAsia="Times New Roman" w:cstheme="minorHAnsi"/>
                <w:lang w:val="en-US" w:eastAsia="fr-FR"/>
              </w:rPr>
              <w:t>séminaire</w:t>
            </w:r>
            <w:proofErr w:type="spellEnd"/>
          </w:p>
        </w:tc>
      </w:tr>
    </w:tbl>
    <w:p w:rsidR="004215A1" w:rsidRPr="004215A1" w:rsidRDefault="004215A1" w:rsidP="00B65CCD">
      <w:pPr>
        <w:spacing w:after="0" w:line="240" w:lineRule="auto"/>
        <w:jc w:val="left"/>
        <w:rPr>
          <w:rFonts w:cstheme="minorHAnsi"/>
          <w:sz w:val="24"/>
          <w:szCs w:val="24"/>
          <w:lang w:val="en-US"/>
        </w:rPr>
      </w:pPr>
    </w:p>
    <w:sectPr w:rsidR="004215A1" w:rsidRPr="004215A1" w:rsidSect="007D55B3">
      <w:headerReference w:type="default" r:id="rId10"/>
      <w:footerReference w:type="default" r:id="rId11"/>
      <w:pgSz w:w="16838" w:h="11906" w:orient="landscape"/>
      <w:pgMar w:top="1417" w:right="1952" w:bottom="1417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B1" w:rsidRDefault="00AE78B1" w:rsidP="000658B9">
      <w:pPr>
        <w:spacing w:after="0" w:line="240" w:lineRule="auto"/>
      </w:pPr>
      <w:r>
        <w:separator/>
      </w:r>
    </w:p>
  </w:endnote>
  <w:endnote w:type="continuationSeparator" w:id="0">
    <w:p w:rsidR="00AE78B1" w:rsidRDefault="00AE78B1" w:rsidP="0006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90" w:rsidRPr="00AF472D" w:rsidRDefault="00AE78B1" w:rsidP="00B8286A">
    <w:pPr>
      <w:pStyle w:val="Pieddepage"/>
      <w:tabs>
        <w:tab w:val="center" w:pos="6876"/>
        <w:tab w:val="left" w:pos="12075"/>
      </w:tabs>
      <w:jc w:val="center"/>
      <w:rPr>
        <w:sz w:val="16"/>
        <w:szCs w:val="16"/>
      </w:rPr>
    </w:pPr>
    <w:sdt>
      <w:sdtPr>
        <w:rPr>
          <w:sz w:val="16"/>
          <w:szCs w:val="16"/>
        </w:rPr>
        <w:id w:val="27915729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69011773"/>
            <w:docPartObj>
              <w:docPartGallery w:val="Page Numbers (Top of Page)"/>
              <w:docPartUnique/>
            </w:docPartObj>
          </w:sdtPr>
          <w:sdtEndPr/>
          <w:sdtContent>
            <w:r w:rsidR="005A3C90" w:rsidRPr="00AF472D">
              <w:rPr>
                <w:sz w:val="16"/>
                <w:szCs w:val="16"/>
              </w:rPr>
              <w:t xml:space="preserve">Page </w:t>
            </w:r>
            <w:r w:rsidR="005A3C90" w:rsidRPr="00AF472D">
              <w:rPr>
                <w:sz w:val="16"/>
                <w:szCs w:val="16"/>
              </w:rPr>
              <w:fldChar w:fldCharType="begin"/>
            </w:r>
            <w:r w:rsidR="005A3C90" w:rsidRPr="00AF472D">
              <w:rPr>
                <w:sz w:val="16"/>
                <w:szCs w:val="16"/>
              </w:rPr>
              <w:instrText>PAGE</w:instrText>
            </w:r>
            <w:r w:rsidR="005A3C90" w:rsidRPr="00AF472D">
              <w:rPr>
                <w:sz w:val="16"/>
                <w:szCs w:val="16"/>
              </w:rPr>
              <w:fldChar w:fldCharType="separate"/>
            </w:r>
            <w:r w:rsidR="004310EC">
              <w:rPr>
                <w:noProof/>
                <w:sz w:val="16"/>
                <w:szCs w:val="16"/>
              </w:rPr>
              <w:t>5</w:t>
            </w:r>
            <w:r w:rsidR="005A3C90" w:rsidRPr="00AF472D">
              <w:rPr>
                <w:sz w:val="16"/>
                <w:szCs w:val="16"/>
              </w:rPr>
              <w:fldChar w:fldCharType="end"/>
            </w:r>
            <w:r w:rsidR="005A3C90" w:rsidRPr="00AF472D">
              <w:rPr>
                <w:sz w:val="16"/>
                <w:szCs w:val="16"/>
              </w:rPr>
              <w:t>/</w:t>
            </w:r>
            <w:r w:rsidR="005A3C90" w:rsidRPr="00AF472D">
              <w:rPr>
                <w:sz w:val="16"/>
                <w:szCs w:val="16"/>
              </w:rPr>
              <w:fldChar w:fldCharType="begin"/>
            </w:r>
            <w:r w:rsidR="005A3C90" w:rsidRPr="00AF472D">
              <w:rPr>
                <w:sz w:val="16"/>
                <w:szCs w:val="16"/>
              </w:rPr>
              <w:instrText>NUMPAGES</w:instrText>
            </w:r>
            <w:r w:rsidR="005A3C90" w:rsidRPr="00AF472D">
              <w:rPr>
                <w:sz w:val="16"/>
                <w:szCs w:val="16"/>
              </w:rPr>
              <w:fldChar w:fldCharType="separate"/>
            </w:r>
            <w:r w:rsidR="004310EC">
              <w:rPr>
                <w:noProof/>
                <w:sz w:val="16"/>
                <w:szCs w:val="16"/>
              </w:rPr>
              <w:t>5</w:t>
            </w:r>
            <w:r w:rsidR="005A3C90" w:rsidRPr="00AF472D">
              <w:rPr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B1" w:rsidRDefault="00AE78B1" w:rsidP="000658B9">
      <w:pPr>
        <w:spacing w:after="0" w:line="240" w:lineRule="auto"/>
      </w:pPr>
      <w:r>
        <w:separator/>
      </w:r>
    </w:p>
  </w:footnote>
  <w:footnote w:type="continuationSeparator" w:id="0">
    <w:p w:rsidR="00AE78B1" w:rsidRDefault="00AE78B1" w:rsidP="000658B9">
      <w:pPr>
        <w:spacing w:after="0" w:line="240" w:lineRule="auto"/>
      </w:pPr>
      <w:r>
        <w:continuationSeparator/>
      </w:r>
    </w:p>
  </w:footnote>
  <w:footnote w:id="1">
    <w:p w:rsidR="001B749A" w:rsidRDefault="001B749A" w:rsidP="001B749A">
      <w:pPr>
        <w:pStyle w:val="Notedebasdepage"/>
        <w:jc w:val="left"/>
      </w:pPr>
      <w:r>
        <w:rPr>
          <w:rStyle w:val="Appelnotedebasdep"/>
        </w:rPr>
        <w:footnoteRef/>
      </w:r>
      <w:r>
        <w:t xml:space="preserve"> </w:t>
      </w:r>
      <w:r>
        <w:rPr>
          <w:rFonts w:eastAsia="Times New Roman" w:cstheme="minorHAnsi"/>
          <w:szCs w:val="18"/>
          <w:lang w:eastAsia="fr-FR"/>
        </w:rPr>
        <w:t xml:space="preserve">TECV : </w:t>
      </w:r>
      <w:r w:rsidRPr="00340C33">
        <w:rPr>
          <w:rFonts w:eastAsia="Times New Roman" w:cstheme="minorHAnsi"/>
          <w:szCs w:val="18"/>
          <w:lang w:eastAsia="fr-FR"/>
        </w:rPr>
        <w:t>la transition énergétique pour la croissance verte l’énergie</w:t>
      </w:r>
      <w:r>
        <w:rPr>
          <w:rFonts w:eastAsia="Times New Roman" w:cstheme="minorHAnsi"/>
          <w:szCs w:val="18"/>
          <w:lang w:eastAsia="fr-FR"/>
        </w:rPr>
        <w:t xml:space="preserve">, </w:t>
      </w:r>
      <w:proofErr w:type="spellStart"/>
      <w:r w:rsidRPr="00732D2C">
        <w:rPr>
          <w:rFonts w:eastAsia="Times New Roman" w:cstheme="minorHAnsi"/>
          <w:szCs w:val="18"/>
          <w:lang w:eastAsia="fr-FR"/>
        </w:rPr>
        <w:t>NOTRe</w:t>
      </w:r>
      <w:proofErr w:type="spellEnd"/>
      <w:r w:rsidRPr="00732D2C">
        <w:rPr>
          <w:rFonts w:eastAsia="Times New Roman" w:cstheme="minorHAnsi"/>
          <w:szCs w:val="18"/>
          <w:lang w:eastAsia="fr-FR"/>
        </w:rPr>
        <w:t> : nouvelle organisation territoriale de la République</w:t>
      </w:r>
      <w:r>
        <w:rPr>
          <w:rFonts w:eastAsia="Times New Roman" w:cstheme="minorHAnsi"/>
          <w:szCs w:val="18"/>
          <w:lang w:eastAsia="fr-FR"/>
        </w:rPr>
        <w:t xml:space="preserve">, </w:t>
      </w:r>
      <w:r w:rsidRPr="00732D2C">
        <w:rPr>
          <w:rFonts w:eastAsia="Times New Roman" w:cstheme="minorHAnsi"/>
          <w:szCs w:val="18"/>
          <w:lang w:eastAsia="fr-FR"/>
        </w:rPr>
        <w:t>MAPTAM : modernisation de l'action publique territoriale et d'affirmation des métropoles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90" w:rsidRDefault="00EB2B93" w:rsidP="00665AF1">
    <w:pPr>
      <w:pStyle w:val="En-tte"/>
      <w:tabs>
        <w:tab w:val="clear" w:pos="9072"/>
        <w:tab w:val="left" w:pos="4192"/>
      </w:tabs>
      <w:ind w:left="-1417" w:right="-1417"/>
      <w:jc w:val="left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5594C094" wp14:editId="46ACD192">
          <wp:simplePos x="0" y="0"/>
          <wp:positionH relativeFrom="column">
            <wp:posOffset>-613410</wp:posOffset>
          </wp:positionH>
          <wp:positionV relativeFrom="paragraph">
            <wp:posOffset>197323</wp:posOffset>
          </wp:positionV>
          <wp:extent cx="669851" cy="750191"/>
          <wp:effectExtent l="0" t="0" r="0" b="0"/>
          <wp:wrapNone/>
          <wp:docPr id="5" name="Image 5" descr="ADE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DE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51" cy="75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F0A5C7" wp14:editId="2114B809">
              <wp:simplePos x="0" y="0"/>
              <wp:positionH relativeFrom="column">
                <wp:posOffset>204470</wp:posOffset>
              </wp:positionH>
              <wp:positionV relativeFrom="paragraph">
                <wp:posOffset>304165</wp:posOffset>
              </wp:positionV>
              <wp:extent cx="4365625" cy="441960"/>
              <wp:effectExtent l="0" t="0" r="0" b="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562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C90" w:rsidRPr="00BE6A72" w:rsidRDefault="005A3C90" w:rsidP="00D1642C">
                          <w:pPr>
                            <w:spacing w:after="0" w:line="240" w:lineRule="auto"/>
                            <w:rPr>
                              <w:b/>
                              <w:color w:val="FFFFFF"/>
                              <w:sz w:val="24"/>
                            </w:rPr>
                          </w:pPr>
                          <w:r w:rsidRPr="00BE6A72">
                            <w:rPr>
                              <w:b/>
                              <w:color w:val="FFFFFF"/>
                              <w:sz w:val="24"/>
                            </w:rPr>
                            <w:t>La recherche au service de la transition énergétique</w:t>
                          </w:r>
                        </w:p>
                        <w:p w:rsidR="005A3C90" w:rsidRPr="00BE6A72" w:rsidRDefault="005A3C90" w:rsidP="00D1642C">
                          <w:pPr>
                            <w:spacing w:after="0" w:line="240" w:lineRule="auto"/>
                            <w:rPr>
                              <w:b/>
                              <w:color w:val="FFFFFF"/>
                              <w:sz w:val="24"/>
                            </w:rPr>
                          </w:pPr>
                          <w:r w:rsidRPr="00BE6A72">
                            <w:rPr>
                              <w:b/>
                              <w:color w:val="FFFFFF"/>
                              <w:sz w:val="24"/>
                            </w:rPr>
                            <w:t>SEMINAIRE R&amp;D ADEME</w:t>
                          </w:r>
                          <w:r w:rsidR="00732D2C">
                            <w:rPr>
                              <w:b/>
                              <w:color w:val="FFFFFF"/>
                              <w:sz w:val="24"/>
                            </w:rPr>
                            <w:t xml:space="preserve"> – 17/18 mai – Paris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7" type="#_x0000_t202" style="position:absolute;left:0;text-align:left;margin-left:16.1pt;margin-top:23.95pt;width:343.75pt;height:34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" filled="f" stroked="f">
              <v:textbox style="mso-fit-shape-to-text:t">
                <w:txbxContent>
                  <w:p w:rsidR="005A3C90" w:rsidRPr="00BE6A72" w:rsidRDefault="005A3C90" w:rsidP="00D1642C">
                    <w:pPr>
                      <w:spacing w:after="0" w:line="240" w:lineRule="auto"/>
                      <w:rPr>
                        <w:b/>
                        <w:color w:val="FFFFFF"/>
                        <w:sz w:val="24"/>
                      </w:rPr>
                    </w:pPr>
                    <w:r w:rsidRPr="00BE6A72">
                      <w:rPr>
                        <w:b/>
                        <w:color w:val="FFFFFF"/>
                        <w:sz w:val="24"/>
                      </w:rPr>
                      <w:t>La recherche au service de la transition énergétique</w:t>
                    </w:r>
                  </w:p>
                  <w:p w:rsidR="005A3C90" w:rsidRPr="00BE6A72" w:rsidRDefault="005A3C90" w:rsidP="00D1642C">
                    <w:pPr>
                      <w:spacing w:after="0" w:line="240" w:lineRule="auto"/>
                      <w:rPr>
                        <w:b/>
                        <w:color w:val="FFFFFF"/>
                        <w:sz w:val="24"/>
                      </w:rPr>
                    </w:pPr>
                    <w:r w:rsidRPr="00BE6A72">
                      <w:rPr>
                        <w:b/>
                        <w:color w:val="FFFFFF"/>
                        <w:sz w:val="24"/>
                      </w:rPr>
                      <w:t>SEMINAIRE R&amp;D ADEME</w:t>
                    </w:r>
                    <w:r w:rsidR="00732D2C">
                      <w:rPr>
                        <w:b/>
                        <w:color w:val="FFFFFF"/>
                        <w:sz w:val="24"/>
                      </w:rPr>
                      <w:t xml:space="preserve"> – 17/18 mai – Paris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2E4E4BF" wp14:editId="12284510">
              <wp:simplePos x="0" y="0"/>
              <wp:positionH relativeFrom="page">
                <wp:posOffset>-9525</wp:posOffset>
              </wp:positionH>
              <wp:positionV relativeFrom="page">
                <wp:posOffset>323850</wp:posOffset>
              </wp:positionV>
              <wp:extent cx="10715625" cy="571500"/>
              <wp:effectExtent l="0" t="0" r="9525" b="0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15625" cy="571500"/>
                      </a:xfrm>
                      <a:custGeom>
                        <a:avLst/>
                        <a:gdLst>
                          <a:gd name="T0" fmla="*/ 0 w 11880"/>
                          <a:gd name="T1" fmla="*/ 0 h 900"/>
                          <a:gd name="T2" fmla="*/ 11880 w 11880"/>
                          <a:gd name="T3" fmla="*/ 0 h 900"/>
                          <a:gd name="T4" fmla="*/ 11880 w 11880"/>
                          <a:gd name="T5" fmla="*/ 180 h 900"/>
                          <a:gd name="T6" fmla="*/ 0 w 11880"/>
                          <a:gd name="T7" fmla="*/ 900 h 900"/>
                          <a:gd name="T8" fmla="*/ 0 w 11880"/>
                          <a:gd name="T9" fmla="*/ 0 h 9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880" h="900">
                            <a:moveTo>
                              <a:pt x="0" y="0"/>
                            </a:moveTo>
                            <a:lnTo>
                              <a:pt x="11880" y="0"/>
                            </a:lnTo>
                            <a:lnTo>
                              <a:pt x="11880" y="180"/>
                            </a:lnTo>
                            <a:lnTo>
                              <a:pt x="0" y="9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3221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-.75pt;margin-top:25.5pt;width:843.7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" path="m,l11880,r,180l,900,,xe" fillcolor="#e32219" stroked="f">
              <v:path arrowok="t" o:connecttype="custom" o:connectlocs="0,0;10715625,0;10715625,114300;0,571500;0,0" o:connectangles="0,0,0,0,0"/>
              <w10:wrap anchorx="page" anchory="page"/>
            </v:shape>
          </w:pict>
        </mc:Fallback>
      </mc:AlternateContent>
    </w:r>
    <w:r w:rsidR="005A3C90">
      <w:tab/>
    </w:r>
    <w:r w:rsidR="005A3C90">
      <w:tab/>
    </w:r>
    <w:r w:rsidR="005A3C90">
      <w:tab/>
    </w:r>
    <w:r w:rsidR="005A3C90">
      <w:tab/>
    </w:r>
    <w:r w:rsidR="005A3C90">
      <w:tab/>
    </w:r>
    <w:r w:rsidR="005A3C90">
      <w:tab/>
    </w:r>
    <w:r w:rsidR="005A3C90">
      <w:tab/>
    </w:r>
    <w:r w:rsidR="005A3C90">
      <w:tab/>
    </w:r>
    <w:sdt>
      <w:sdtPr>
        <w:id w:val="-2070956720"/>
        <w:docPartObj>
          <w:docPartGallery w:val="Watermarks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8D6BF9C"/>
    <w:lvl w:ilvl="0">
      <w:start w:val="1"/>
      <w:numFmt w:val="lowerLetter"/>
      <w:pStyle w:val="Listenumros2"/>
      <w:lvlText w:val="%1)"/>
      <w:lvlJc w:val="left"/>
      <w:pPr>
        <w:ind w:left="643" w:hanging="360"/>
      </w:pPr>
    </w:lvl>
  </w:abstractNum>
  <w:abstractNum w:abstractNumId="1">
    <w:nsid w:val="FFFFFF83"/>
    <w:multiLevelType w:val="singleLevel"/>
    <w:tmpl w:val="F4C2649C"/>
    <w:lvl w:ilvl="0">
      <w:start w:val="1"/>
      <w:numFmt w:val="bullet"/>
      <w:pStyle w:val="Listepuces2"/>
      <w:lvlText w:val="o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2">
    <w:nsid w:val="FFFFFF88"/>
    <w:multiLevelType w:val="singleLevel"/>
    <w:tmpl w:val="CC54653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2BABC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415F10"/>
    <w:multiLevelType w:val="hybridMultilevel"/>
    <w:tmpl w:val="5FDCD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487843"/>
    <w:multiLevelType w:val="hybridMultilevel"/>
    <w:tmpl w:val="2AAA119C"/>
    <w:lvl w:ilvl="0" w:tplc="C202536E">
      <w:numFmt w:val="bullet"/>
      <w:lvlText w:val="-"/>
      <w:lvlJc w:val="left"/>
      <w:pPr>
        <w:ind w:left="1141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>
    <w:nsid w:val="00B42BE2"/>
    <w:multiLevelType w:val="hybridMultilevel"/>
    <w:tmpl w:val="72A81D7A"/>
    <w:lvl w:ilvl="0" w:tplc="040C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>
    <w:nsid w:val="0129294F"/>
    <w:multiLevelType w:val="hybridMultilevel"/>
    <w:tmpl w:val="CF765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222922"/>
    <w:multiLevelType w:val="hybridMultilevel"/>
    <w:tmpl w:val="E8C43E40"/>
    <w:lvl w:ilvl="0" w:tplc="F810034C">
      <w:start w:val="17"/>
      <w:numFmt w:val="bullet"/>
      <w:lvlText w:val="-"/>
      <w:lvlJc w:val="left"/>
      <w:pPr>
        <w:ind w:left="1141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>
    <w:nsid w:val="08957CD2"/>
    <w:multiLevelType w:val="hybridMultilevel"/>
    <w:tmpl w:val="17F0CC9A"/>
    <w:lvl w:ilvl="0" w:tplc="7CCCFFD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 w:val="0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92431"/>
    <w:multiLevelType w:val="hybridMultilevel"/>
    <w:tmpl w:val="32323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C2666"/>
    <w:multiLevelType w:val="hybridMultilevel"/>
    <w:tmpl w:val="68F859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E355A"/>
    <w:multiLevelType w:val="hybridMultilevel"/>
    <w:tmpl w:val="FFDE759A"/>
    <w:lvl w:ilvl="0" w:tplc="A87C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824F63"/>
    <w:multiLevelType w:val="hybridMultilevel"/>
    <w:tmpl w:val="150013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462F5"/>
    <w:multiLevelType w:val="hybridMultilevel"/>
    <w:tmpl w:val="3D18225C"/>
    <w:lvl w:ilvl="0" w:tplc="040C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5">
    <w:nsid w:val="26BE0EEE"/>
    <w:multiLevelType w:val="hybridMultilevel"/>
    <w:tmpl w:val="C448A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97D51"/>
    <w:multiLevelType w:val="hybridMultilevel"/>
    <w:tmpl w:val="D91A4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87068"/>
    <w:multiLevelType w:val="hybridMultilevel"/>
    <w:tmpl w:val="9D32F9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B870C5"/>
    <w:multiLevelType w:val="hybridMultilevel"/>
    <w:tmpl w:val="1018C43A"/>
    <w:lvl w:ilvl="0" w:tplc="6A548EA6">
      <w:start w:val="1"/>
      <w:numFmt w:val="decimal"/>
      <w:lvlText w:val="%1)"/>
      <w:lvlJc w:val="left"/>
      <w:pPr>
        <w:ind w:left="720" w:hanging="360"/>
      </w:pPr>
      <w:rPr>
        <w:rFonts w:eastAsia="MS Mincho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B289C"/>
    <w:multiLevelType w:val="hybridMultilevel"/>
    <w:tmpl w:val="28CC85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953C10"/>
    <w:multiLevelType w:val="hybridMultilevel"/>
    <w:tmpl w:val="DB1E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92B2E"/>
    <w:multiLevelType w:val="hybridMultilevel"/>
    <w:tmpl w:val="0FA6B92E"/>
    <w:lvl w:ilvl="0" w:tplc="88A0E1F4">
      <w:numFmt w:val="bullet"/>
      <w:lvlText w:val="-"/>
      <w:lvlJc w:val="left"/>
      <w:pPr>
        <w:ind w:left="1141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2">
    <w:nsid w:val="3E34006C"/>
    <w:multiLevelType w:val="hybridMultilevel"/>
    <w:tmpl w:val="BA8AB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D6685"/>
    <w:multiLevelType w:val="hybridMultilevel"/>
    <w:tmpl w:val="DE646564"/>
    <w:lvl w:ilvl="0" w:tplc="C35AC7AE">
      <w:numFmt w:val="bullet"/>
      <w:lvlText w:val="-"/>
      <w:lvlJc w:val="left"/>
      <w:pPr>
        <w:ind w:left="716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4">
    <w:nsid w:val="41C31332"/>
    <w:multiLevelType w:val="hybridMultilevel"/>
    <w:tmpl w:val="4BAA2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D2280A"/>
    <w:multiLevelType w:val="hybridMultilevel"/>
    <w:tmpl w:val="61AEDA88"/>
    <w:lvl w:ilvl="0" w:tplc="81B6899A">
      <w:start w:val="1"/>
      <w:numFmt w:val="bullet"/>
      <w:pStyle w:val="Puce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6D0457A">
      <w:start w:val="1"/>
      <w:numFmt w:val="bullet"/>
      <w:pStyle w:val="Puce2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pStyle w:val="Puce3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A36953"/>
    <w:multiLevelType w:val="hybridMultilevel"/>
    <w:tmpl w:val="C6403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E2E8C"/>
    <w:multiLevelType w:val="hybridMultilevel"/>
    <w:tmpl w:val="D37825CE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45E52DBD"/>
    <w:multiLevelType w:val="hybridMultilevel"/>
    <w:tmpl w:val="CE4023AA"/>
    <w:lvl w:ilvl="0" w:tplc="040C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9">
    <w:nsid w:val="4FF82FB8"/>
    <w:multiLevelType w:val="hybridMultilevel"/>
    <w:tmpl w:val="C6B6D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565AA"/>
    <w:multiLevelType w:val="hybridMultilevel"/>
    <w:tmpl w:val="06F8A9A0"/>
    <w:lvl w:ilvl="0" w:tplc="04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A53F4C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2">
    <w:nsid w:val="57686B94"/>
    <w:multiLevelType w:val="hybridMultilevel"/>
    <w:tmpl w:val="DB2A6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F473E"/>
    <w:multiLevelType w:val="hybridMultilevel"/>
    <w:tmpl w:val="311EA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3151C"/>
    <w:multiLevelType w:val="hybridMultilevel"/>
    <w:tmpl w:val="1C182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E6F58"/>
    <w:multiLevelType w:val="hybridMultilevel"/>
    <w:tmpl w:val="B42ED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43CBE"/>
    <w:multiLevelType w:val="hybridMultilevel"/>
    <w:tmpl w:val="5F7C7F90"/>
    <w:lvl w:ilvl="0" w:tplc="3A6E1DE6">
      <w:start w:val="12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6ED11727"/>
    <w:multiLevelType w:val="hybridMultilevel"/>
    <w:tmpl w:val="7C3C75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C17B6"/>
    <w:multiLevelType w:val="hybridMultilevel"/>
    <w:tmpl w:val="33104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B57C6"/>
    <w:multiLevelType w:val="hybridMultilevel"/>
    <w:tmpl w:val="08D40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16CA4"/>
    <w:multiLevelType w:val="hybridMultilevel"/>
    <w:tmpl w:val="5AE2E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D1195"/>
    <w:multiLevelType w:val="hybridMultilevel"/>
    <w:tmpl w:val="8FC27892"/>
    <w:lvl w:ilvl="0" w:tplc="002ABB7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5"/>
  </w:num>
  <w:num w:numId="2">
    <w:abstractNumId w:val="3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12"/>
  </w:num>
  <w:num w:numId="9">
    <w:abstractNumId w:val="30"/>
  </w:num>
  <w:num w:numId="10">
    <w:abstractNumId w:val="36"/>
  </w:num>
  <w:num w:numId="11">
    <w:abstractNumId w:val="17"/>
  </w:num>
  <w:num w:numId="12">
    <w:abstractNumId w:val="31"/>
  </w:num>
  <w:num w:numId="13">
    <w:abstractNumId w:val="31"/>
  </w:num>
  <w:num w:numId="14">
    <w:abstractNumId w:val="32"/>
  </w:num>
  <w:num w:numId="15">
    <w:abstractNumId w:val="8"/>
  </w:num>
  <w:num w:numId="16">
    <w:abstractNumId w:val="16"/>
  </w:num>
  <w:num w:numId="17">
    <w:abstractNumId w:val="19"/>
  </w:num>
  <w:num w:numId="18">
    <w:abstractNumId w:val="6"/>
  </w:num>
  <w:num w:numId="19">
    <w:abstractNumId w:val="21"/>
  </w:num>
  <w:num w:numId="20">
    <w:abstractNumId w:val="14"/>
  </w:num>
  <w:num w:numId="21">
    <w:abstractNumId w:val="23"/>
  </w:num>
  <w:num w:numId="22">
    <w:abstractNumId w:val="28"/>
  </w:num>
  <w:num w:numId="23">
    <w:abstractNumId w:val="5"/>
  </w:num>
  <w:num w:numId="24">
    <w:abstractNumId w:val="37"/>
  </w:num>
  <w:num w:numId="25">
    <w:abstractNumId w:val="9"/>
  </w:num>
  <w:num w:numId="26">
    <w:abstractNumId w:val="10"/>
  </w:num>
  <w:num w:numId="27">
    <w:abstractNumId w:val="29"/>
  </w:num>
  <w:num w:numId="28">
    <w:abstractNumId w:val="39"/>
  </w:num>
  <w:num w:numId="29">
    <w:abstractNumId w:val="27"/>
  </w:num>
  <w:num w:numId="30">
    <w:abstractNumId w:val="41"/>
  </w:num>
  <w:num w:numId="31">
    <w:abstractNumId w:val="24"/>
  </w:num>
  <w:num w:numId="32">
    <w:abstractNumId w:val="18"/>
  </w:num>
  <w:num w:numId="33">
    <w:abstractNumId w:val="33"/>
  </w:num>
  <w:num w:numId="34">
    <w:abstractNumId w:val="11"/>
  </w:num>
  <w:num w:numId="35">
    <w:abstractNumId w:val="20"/>
  </w:num>
  <w:num w:numId="36">
    <w:abstractNumId w:val="22"/>
  </w:num>
  <w:num w:numId="37">
    <w:abstractNumId w:val="4"/>
  </w:num>
  <w:num w:numId="38">
    <w:abstractNumId w:val="26"/>
  </w:num>
  <w:num w:numId="39">
    <w:abstractNumId w:val="38"/>
  </w:num>
  <w:num w:numId="40">
    <w:abstractNumId w:val="35"/>
  </w:num>
  <w:num w:numId="41">
    <w:abstractNumId w:val="34"/>
  </w:num>
  <w:num w:numId="42">
    <w:abstractNumId w:val="15"/>
  </w:num>
  <w:num w:numId="43">
    <w:abstractNumId w:val="40"/>
  </w:num>
  <w:num w:numId="4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6D"/>
    <w:rsid w:val="00004B66"/>
    <w:rsid w:val="00020FBC"/>
    <w:rsid w:val="000231EE"/>
    <w:rsid w:val="00024CAE"/>
    <w:rsid w:val="00026119"/>
    <w:rsid w:val="00031EDD"/>
    <w:rsid w:val="000429F7"/>
    <w:rsid w:val="0004533B"/>
    <w:rsid w:val="000540ED"/>
    <w:rsid w:val="00063825"/>
    <w:rsid w:val="000658B9"/>
    <w:rsid w:val="00081430"/>
    <w:rsid w:val="00081595"/>
    <w:rsid w:val="00081BF9"/>
    <w:rsid w:val="00086232"/>
    <w:rsid w:val="0009466F"/>
    <w:rsid w:val="00097778"/>
    <w:rsid w:val="000A4939"/>
    <w:rsid w:val="000B067F"/>
    <w:rsid w:val="000B1FE0"/>
    <w:rsid w:val="000B2A58"/>
    <w:rsid w:val="000B6FFA"/>
    <w:rsid w:val="000D29A2"/>
    <w:rsid w:val="000E076D"/>
    <w:rsid w:val="000E3B81"/>
    <w:rsid w:val="000E3ECA"/>
    <w:rsid w:val="000F0EAD"/>
    <w:rsid w:val="000F5BE2"/>
    <w:rsid w:val="00101C8C"/>
    <w:rsid w:val="00104D18"/>
    <w:rsid w:val="00112EDC"/>
    <w:rsid w:val="001136BE"/>
    <w:rsid w:val="00121963"/>
    <w:rsid w:val="00131C01"/>
    <w:rsid w:val="00133BB7"/>
    <w:rsid w:val="00143DEF"/>
    <w:rsid w:val="00144DB4"/>
    <w:rsid w:val="0014697E"/>
    <w:rsid w:val="00147E1B"/>
    <w:rsid w:val="00151F9E"/>
    <w:rsid w:val="001568F6"/>
    <w:rsid w:val="00157CEE"/>
    <w:rsid w:val="00162FF6"/>
    <w:rsid w:val="00163DAB"/>
    <w:rsid w:val="0017188B"/>
    <w:rsid w:val="00172EB0"/>
    <w:rsid w:val="00176501"/>
    <w:rsid w:val="00181E77"/>
    <w:rsid w:val="001A0DD3"/>
    <w:rsid w:val="001B1186"/>
    <w:rsid w:val="001B22D1"/>
    <w:rsid w:val="001B3690"/>
    <w:rsid w:val="001B3D5F"/>
    <w:rsid w:val="001B5300"/>
    <w:rsid w:val="001B63E9"/>
    <w:rsid w:val="001B749A"/>
    <w:rsid w:val="001E0421"/>
    <w:rsid w:val="001E340E"/>
    <w:rsid w:val="001E5C11"/>
    <w:rsid w:val="001F2871"/>
    <w:rsid w:val="001F3D9D"/>
    <w:rsid w:val="001F73BB"/>
    <w:rsid w:val="001F7AD5"/>
    <w:rsid w:val="00202D4E"/>
    <w:rsid w:val="00203531"/>
    <w:rsid w:val="002143ED"/>
    <w:rsid w:val="00215299"/>
    <w:rsid w:val="00215B95"/>
    <w:rsid w:val="00216FBF"/>
    <w:rsid w:val="0022102D"/>
    <w:rsid w:val="00230692"/>
    <w:rsid w:val="002318AA"/>
    <w:rsid w:val="002328F0"/>
    <w:rsid w:val="00236C14"/>
    <w:rsid w:val="00240386"/>
    <w:rsid w:val="0024393E"/>
    <w:rsid w:val="00252289"/>
    <w:rsid w:val="00252618"/>
    <w:rsid w:val="0025283B"/>
    <w:rsid w:val="0025289F"/>
    <w:rsid w:val="00252BAC"/>
    <w:rsid w:val="00263931"/>
    <w:rsid w:val="002769F0"/>
    <w:rsid w:val="0028000B"/>
    <w:rsid w:val="00287F61"/>
    <w:rsid w:val="00290EC0"/>
    <w:rsid w:val="00291819"/>
    <w:rsid w:val="00292A54"/>
    <w:rsid w:val="002976DD"/>
    <w:rsid w:val="002A049E"/>
    <w:rsid w:val="002B0A25"/>
    <w:rsid w:val="002B1829"/>
    <w:rsid w:val="002B22FF"/>
    <w:rsid w:val="002B381B"/>
    <w:rsid w:val="002B50E9"/>
    <w:rsid w:val="002C425B"/>
    <w:rsid w:val="002C4D51"/>
    <w:rsid w:val="002D0B6A"/>
    <w:rsid w:val="002D5645"/>
    <w:rsid w:val="002E2217"/>
    <w:rsid w:val="002E420E"/>
    <w:rsid w:val="002E7C93"/>
    <w:rsid w:val="002E7FA2"/>
    <w:rsid w:val="002F4492"/>
    <w:rsid w:val="00303F1B"/>
    <w:rsid w:val="00304194"/>
    <w:rsid w:val="00304872"/>
    <w:rsid w:val="003130F3"/>
    <w:rsid w:val="00316296"/>
    <w:rsid w:val="00324372"/>
    <w:rsid w:val="00324E42"/>
    <w:rsid w:val="00335BB2"/>
    <w:rsid w:val="0033708E"/>
    <w:rsid w:val="00340C33"/>
    <w:rsid w:val="00347CA8"/>
    <w:rsid w:val="00370E80"/>
    <w:rsid w:val="0037313A"/>
    <w:rsid w:val="00381F20"/>
    <w:rsid w:val="003971BB"/>
    <w:rsid w:val="003A604E"/>
    <w:rsid w:val="003A6E41"/>
    <w:rsid w:val="003A7365"/>
    <w:rsid w:val="003C03EF"/>
    <w:rsid w:val="003C0BEB"/>
    <w:rsid w:val="003C5D8A"/>
    <w:rsid w:val="003C7A68"/>
    <w:rsid w:val="003C7E0A"/>
    <w:rsid w:val="003D00CB"/>
    <w:rsid w:val="003D0648"/>
    <w:rsid w:val="003D1C05"/>
    <w:rsid w:val="003E0009"/>
    <w:rsid w:val="003E06FD"/>
    <w:rsid w:val="003E0B16"/>
    <w:rsid w:val="003E73EE"/>
    <w:rsid w:val="003F096D"/>
    <w:rsid w:val="003F6A39"/>
    <w:rsid w:val="00400099"/>
    <w:rsid w:val="0040585E"/>
    <w:rsid w:val="00407AC4"/>
    <w:rsid w:val="004207CF"/>
    <w:rsid w:val="004215A1"/>
    <w:rsid w:val="00423483"/>
    <w:rsid w:val="004239A2"/>
    <w:rsid w:val="004310EC"/>
    <w:rsid w:val="0044212E"/>
    <w:rsid w:val="004450BE"/>
    <w:rsid w:val="004651DC"/>
    <w:rsid w:val="00470710"/>
    <w:rsid w:val="00471DCB"/>
    <w:rsid w:val="0047482E"/>
    <w:rsid w:val="0047643A"/>
    <w:rsid w:val="00481BBE"/>
    <w:rsid w:val="00483D0E"/>
    <w:rsid w:val="0048647A"/>
    <w:rsid w:val="0049018D"/>
    <w:rsid w:val="00490BB3"/>
    <w:rsid w:val="00491C50"/>
    <w:rsid w:val="00496020"/>
    <w:rsid w:val="004A0E3B"/>
    <w:rsid w:val="004B4113"/>
    <w:rsid w:val="004B56C6"/>
    <w:rsid w:val="004C418D"/>
    <w:rsid w:val="004D0042"/>
    <w:rsid w:val="004D67BD"/>
    <w:rsid w:val="004E2674"/>
    <w:rsid w:val="004E4868"/>
    <w:rsid w:val="004E70A7"/>
    <w:rsid w:val="004E75E1"/>
    <w:rsid w:val="00501192"/>
    <w:rsid w:val="005071F3"/>
    <w:rsid w:val="00507FD1"/>
    <w:rsid w:val="00520E38"/>
    <w:rsid w:val="00522732"/>
    <w:rsid w:val="00523DBA"/>
    <w:rsid w:val="00533A06"/>
    <w:rsid w:val="005375DB"/>
    <w:rsid w:val="00541FA5"/>
    <w:rsid w:val="00542BB6"/>
    <w:rsid w:val="00545404"/>
    <w:rsid w:val="005565EB"/>
    <w:rsid w:val="00573DF5"/>
    <w:rsid w:val="005767BA"/>
    <w:rsid w:val="00582835"/>
    <w:rsid w:val="00582EB2"/>
    <w:rsid w:val="005840AA"/>
    <w:rsid w:val="005909AB"/>
    <w:rsid w:val="005932A7"/>
    <w:rsid w:val="005935F5"/>
    <w:rsid w:val="005A3C90"/>
    <w:rsid w:val="005A562E"/>
    <w:rsid w:val="005A7B67"/>
    <w:rsid w:val="005A7C8B"/>
    <w:rsid w:val="005B2D56"/>
    <w:rsid w:val="005B3ED0"/>
    <w:rsid w:val="005B777A"/>
    <w:rsid w:val="005C73C6"/>
    <w:rsid w:val="005D0262"/>
    <w:rsid w:val="005D1BA4"/>
    <w:rsid w:val="005D2B1C"/>
    <w:rsid w:val="005D5AFE"/>
    <w:rsid w:val="005E0E83"/>
    <w:rsid w:val="005E3206"/>
    <w:rsid w:val="005E47A0"/>
    <w:rsid w:val="005F4B56"/>
    <w:rsid w:val="005F6D72"/>
    <w:rsid w:val="00601A8F"/>
    <w:rsid w:val="00602D04"/>
    <w:rsid w:val="00606B0A"/>
    <w:rsid w:val="006176F0"/>
    <w:rsid w:val="00624F63"/>
    <w:rsid w:val="00626691"/>
    <w:rsid w:val="00630818"/>
    <w:rsid w:val="006410EF"/>
    <w:rsid w:val="00641CD7"/>
    <w:rsid w:val="0064443D"/>
    <w:rsid w:val="00645D4A"/>
    <w:rsid w:val="006572A9"/>
    <w:rsid w:val="006573E1"/>
    <w:rsid w:val="00662E9D"/>
    <w:rsid w:val="00663072"/>
    <w:rsid w:val="00663CDA"/>
    <w:rsid w:val="0066599F"/>
    <w:rsid w:val="00665AF1"/>
    <w:rsid w:val="0066772E"/>
    <w:rsid w:val="006704EF"/>
    <w:rsid w:val="00674F36"/>
    <w:rsid w:val="00676AB0"/>
    <w:rsid w:val="00682A5A"/>
    <w:rsid w:val="00683988"/>
    <w:rsid w:val="00684653"/>
    <w:rsid w:val="00697473"/>
    <w:rsid w:val="006A261B"/>
    <w:rsid w:val="006B15C6"/>
    <w:rsid w:val="006B20E2"/>
    <w:rsid w:val="006B57C2"/>
    <w:rsid w:val="006C3449"/>
    <w:rsid w:val="006C47A9"/>
    <w:rsid w:val="006C5529"/>
    <w:rsid w:val="006D169E"/>
    <w:rsid w:val="006F4E7F"/>
    <w:rsid w:val="007027F3"/>
    <w:rsid w:val="00703DE6"/>
    <w:rsid w:val="00704F27"/>
    <w:rsid w:val="007152C7"/>
    <w:rsid w:val="00717555"/>
    <w:rsid w:val="00730209"/>
    <w:rsid w:val="00732743"/>
    <w:rsid w:val="00732D2C"/>
    <w:rsid w:val="007349E7"/>
    <w:rsid w:val="0074292F"/>
    <w:rsid w:val="00744A1E"/>
    <w:rsid w:val="00751926"/>
    <w:rsid w:val="00762A89"/>
    <w:rsid w:val="00767631"/>
    <w:rsid w:val="0076774C"/>
    <w:rsid w:val="00772415"/>
    <w:rsid w:val="00776746"/>
    <w:rsid w:val="00782507"/>
    <w:rsid w:val="007869E8"/>
    <w:rsid w:val="00794FF7"/>
    <w:rsid w:val="007B0F5F"/>
    <w:rsid w:val="007B49CD"/>
    <w:rsid w:val="007C7F21"/>
    <w:rsid w:val="007D335D"/>
    <w:rsid w:val="007D4D42"/>
    <w:rsid w:val="007D55B3"/>
    <w:rsid w:val="007D5817"/>
    <w:rsid w:val="007D7B91"/>
    <w:rsid w:val="007E028F"/>
    <w:rsid w:val="007E0ED1"/>
    <w:rsid w:val="007E2C14"/>
    <w:rsid w:val="007E3395"/>
    <w:rsid w:val="007F2BB1"/>
    <w:rsid w:val="007F3FEC"/>
    <w:rsid w:val="007F605D"/>
    <w:rsid w:val="00801206"/>
    <w:rsid w:val="00804541"/>
    <w:rsid w:val="008054AB"/>
    <w:rsid w:val="00811ADA"/>
    <w:rsid w:val="008203DF"/>
    <w:rsid w:val="00825100"/>
    <w:rsid w:val="00831E55"/>
    <w:rsid w:val="008321F7"/>
    <w:rsid w:val="00837DAB"/>
    <w:rsid w:val="00844624"/>
    <w:rsid w:val="0084597C"/>
    <w:rsid w:val="00861DE3"/>
    <w:rsid w:val="00865098"/>
    <w:rsid w:val="0086673B"/>
    <w:rsid w:val="00871E1E"/>
    <w:rsid w:val="00882B76"/>
    <w:rsid w:val="0088692A"/>
    <w:rsid w:val="008916CE"/>
    <w:rsid w:val="008920AF"/>
    <w:rsid w:val="00894952"/>
    <w:rsid w:val="00896BD4"/>
    <w:rsid w:val="008A101C"/>
    <w:rsid w:val="008A365B"/>
    <w:rsid w:val="008A47DC"/>
    <w:rsid w:val="008C19D7"/>
    <w:rsid w:val="008D4139"/>
    <w:rsid w:val="008E7008"/>
    <w:rsid w:val="008F5947"/>
    <w:rsid w:val="00905384"/>
    <w:rsid w:val="00905B88"/>
    <w:rsid w:val="0092447D"/>
    <w:rsid w:val="0092464B"/>
    <w:rsid w:val="00930EB5"/>
    <w:rsid w:val="0094152C"/>
    <w:rsid w:val="009427C8"/>
    <w:rsid w:val="00942DA5"/>
    <w:rsid w:val="00951241"/>
    <w:rsid w:val="00956430"/>
    <w:rsid w:val="0095744A"/>
    <w:rsid w:val="00964865"/>
    <w:rsid w:val="00967DC3"/>
    <w:rsid w:val="00967FEC"/>
    <w:rsid w:val="00974613"/>
    <w:rsid w:val="00976FDE"/>
    <w:rsid w:val="009872C4"/>
    <w:rsid w:val="00995199"/>
    <w:rsid w:val="00997783"/>
    <w:rsid w:val="009A38B8"/>
    <w:rsid w:val="009A5149"/>
    <w:rsid w:val="009A6C64"/>
    <w:rsid w:val="009B383E"/>
    <w:rsid w:val="009B58CB"/>
    <w:rsid w:val="009B6ECC"/>
    <w:rsid w:val="009B7F06"/>
    <w:rsid w:val="009C3C9C"/>
    <w:rsid w:val="009D121A"/>
    <w:rsid w:val="009D1E58"/>
    <w:rsid w:val="009E64F2"/>
    <w:rsid w:val="009E7284"/>
    <w:rsid w:val="009F1736"/>
    <w:rsid w:val="009F4664"/>
    <w:rsid w:val="00A01AFB"/>
    <w:rsid w:val="00A02E87"/>
    <w:rsid w:val="00A03604"/>
    <w:rsid w:val="00A05788"/>
    <w:rsid w:val="00A07F0F"/>
    <w:rsid w:val="00A14F37"/>
    <w:rsid w:val="00A16B71"/>
    <w:rsid w:val="00A34C7D"/>
    <w:rsid w:val="00A3561C"/>
    <w:rsid w:val="00A42A5E"/>
    <w:rsid w:val="00A435BF"/>
    <w:rsid w:val="00A52874"/>
    <w:rsid w:val="00A52C70"/>
    <w:rsid w:val="00A542DB"/>
    <w:rsid w:val="00A55A9F"/>
    <w:rsid w:val="00A55C5D"/>
    <w:rsid w:val="00A738CE"/>
    <w:rsid w:val="00A74CEA"/>
    <w:rsid w:val="00A768E9"/>
    <w:rsid w:val="00A7692F"/>
    <w:rsid w:val="00A770B4"/>
    <w:rsid w:val="00A80B65"/>
    <w:rsid w:val="00A84A5C"/>
    <w:rsid w:val="00A85662"/>
    <w:rsid w:val="00A86380"/>
    <w:rsid w:val="00AB43D2"/>
    <w:rsid w:val="00AB6606"/>
    <w:rsid w:val="00AB677B"/>
    <w:rsid w:val="00AC09FA"/>
    <w:rsid w:val="00AC36EE"/>
    <w:rsid w:val="00AE03ED"/>
    <w:rsid w:val="00AE05FC"/>
    <w:rsid w:val="00AE22E6"/>
    <w:rsid w:val="00AE3323"/>
    <w:rsid w:val="00AE78B1"/>
    <w:rsid w:val="00AF02B2"/>
    <w:rsid w:val="00AF04BE"/>
    <w:rsid w:val="00AF2834"/>
    <w:rsid w:val="00AF33A6"/>
    <w:rsid w:val="00AF472D"/>
    <w:rsid w:val="00AF477A"/>
    <w:rsid w:val="00B0149A"/>
    <w:rsid w:val="00B02E71"/>
    <w:rsid w:val="00B05D2B"/>
    <w:rsid w:val="00B05D35"/>
    <w:rsid w:val="00B078F2"/>
    <w:rsid w:val="00B10811"/>
    <w:rsid w:val="00B16CB9"/>
    <w:rsid w:val="00B17284"/>
    <w:rsid w:val="00B2139D"/>
    <w:rsid w:val="00B252AF"/>
    <w:rsid w:val="00B25663"/>
    <w:rsid w:val="00B260E0"/>
    <w:rsid w:val="00B302FC"/>
    <w:rsid w:val="00B31694"/>
    <w:rsid w:val="00B317F4"/>
    <w:rsid w:val="00B500DF"/>
    <w:rsid w:val="00B516E7"/>
    <w:rsid w:val="00B54312"/>
    <w:rsid w:val="00B552C9"/>
    <w:rsid w:val="00B55431"/>
    <w:rsid w:val="00B55B57"/>
    <w:rsid w:val="00B60186"/>
    <w:rsid w:val="00B65CCD"/>
    <w:rsid w:val="00B66C5D"/>
    <w:rsid w:val="00B67BBC"/>
    <w:rsid w:val="00B70862"/>
    <w:rsid w:val="00B72F70"/>
    <w:rsid w:val="00B7612E"/>
    <w:rsid w:val="00B8286A"/>
    <w:rsid w:val="00B857CA"/>
    <w:rsid w:val="00B91C43"/>
    <w:rsid w:val="00B97EAA"/>
    <w:rsid w:val="00BA3747"/>
    <w:rsid w:val="00BA41D3"/>
    <w:rsid w:val="00BA7B94"/>
    <w:rsid w:val="00BB224D"/>
    <w:rsid w:val="00BB5366"/>
    <w:rsid w:val="00BB5545"/>
    <w:rsid w:val="00BC0F26"/>
    <w:rsid w:val="00BC1D13"/>
    <w:rsid w:val="00BD0F78"/>
    <w:rsid w:val="00BD2E5B"/>
    <w:rsid w:val="00BD30A8"/>
    <w:rsid w:val="00BD6065"/>
    <w:rsid w:val="00BE59E5"/>
    <w:rsid w:val="00BF01FA"/>
    <w:rsid w:val="00BF4D52"/>
    <w:rsid w:val="00C05B15"/>
    <w:rsid w:val="00C110A0"/>
    <w:rsid w:val="00C169FA"/>
    <w:rsid w:val="00C171ED"/>
    <w:rsid w:val="00C20C37"/>
    <w:rsid w:val="00C20EFF"/>
    <w:rsid w:val="00C43076"/>
    <w:rsid w:val="00C45630"/>
    <w:rsid w:val="00C5655D"/>
    <w:rsid w:val="00C62865"/>
    <w:rsid w:val="00C67BB8"/>
    <w:rsid w:val="00C728D8"/>
    <w:rsid w:val="00C74791"/>
    <w:rsid w:val="00C77F45"/>
    <w:rsid w:val="00C80270"/>
    <w:rsid w:val="00C81627"/>
    <w:rsid w:val="00C81968"/>
    <w:rsid w:val="00C83581"/>
    <w:rsid w:val="00C84007"/>
    <w:rsid w:val="00C91C75"/>
    <w:rsid w:val="00C95251"/>
    <w:rsid w:val="00CA0CE2"/>
    <w:rsid w:val="00CA2FBC"/>
    <w:rsid w:val="00CB415F"/>
    <w:rsid w:val="00CB6128"/>
    <w:rsid w:val="00CB61F8"/>
    <w:rsid w:val="00CC1CC9"/>
    <w:rsid w:val="00CC25DD"/>
    <w:rsid w:val="00CC284A"/>
    <w:rsid w:val="00CC5F26"/>
    <w:rsid w:val="00CC7D95"/>
    <w:rsid w:val="00CD0D75"/>
    <w:rsid w:val="00CD10CC"/>
    <w:rsid w:val="00CD257A"/>
    <w:rsid w:val="00CE066F"/>
    <w:rsid w:val="00CE35D2"/>
    <w:rsid w:val="00CE4898"/>
    <w:rsid w:val="00CE5956"/>
    <w:rsid w:val="00CF0B68"/>
    <w:rsid w:val="00D02A59"/>
    <w:rsid w:val="00D06BE6"/>
    <w:rsid w:val="00D1642C"/>
    <w:rsid w:val="00D271B7"/>
    <w:rsid w:val="00D307E8"/>
    <w:rsid w:val="00D32BC9"/>
    <w:rsid w:val="00D336FE"/>
    <w:rsid w:val="00D41031"/>
    <w:rsid w:val="00D43814"/>
    <w:rsid w:val="00D44842"/>
    <w:rsid w:val="00D52F3C"/>
    <w:rsid w:val="00D53522"/>
    <w:rsid w:val="00D55B2E"/>
    <w:rsid w:val="00D62E7A"/>
    <w:rsid w:val="00D63069"/>
    <w:rsid w:val="00D63683"/>
    <w:rsid w:val="00D65F6F"/>
    <w:rsid w:val="00D67BBE"/>
    <w:rsid w:val="00D7039D"/>
    <w:rsid w:val="00D82E79"/>
    <w:rsid w:val="00D91A19"/>
    <w:rsid w:val="00DA1214"/>
    <w:rsid w:val="00DA63E5"/>
    <w:rsid w:val="00DB49D7"/>
    <w:rsid w:val="00DC26B7"/>
    <w:rsid w:val="00DC64E6"/>
    <w:rsid w:val="00DD73CE"/>
    <w:rsid w:val="00DE44D0"/>
    <w:rsid w:val="00DF0E93"/>
    <w:rsid w:val="00E03104"/>
    <w:rsid w:val="00E107D6"/>
    <w:rsid w:val="00E11D6C"/>
    <w:rsid w:val="00E2261F"/>
    <w:rsid w:val="00E245E4"/>
    <w:rsid w:val="00E3133A"/>
    <w:rsid w:val="00E47404"/>
    <w:rsid w:val="00E4784C"/>
    <w:rsid w:val="00E50C4C"/>
    <w:rsid w:val="00E5151E"/>
    <w:rsid w:val="00E573A1"/>
    <w:rsid w:val="00E57C83"/>
    <w:rsid w:val="00E60050"/>
    <w:rsid w:val="00E64F7D"/>
    <w:rsid w:val="00E66175"/>
    <w:rsid w:val="00E67BBD"/>
    <w:rsid w:val="00E73F13"/>
    <w:rsid w:val="00E840CF"/>
    <w:rsid w:val="00E86DCA"/>
    <w:rsid w:val="00E9020C"/>
    <w:rsid w:val="00E96AA6"/>
    <w:rsid w:val="00EA5EED"/>
    <w:rsid w:val="00EA7BC3"/>
    <w:rsid w:val="00EB20E8"/>
    <w:rsid w:val="00EB2B93"/>
    <w:rsid w:val="00EB4652"/>
    <w:rsid w:val="00EB64D9"/>
    <w:rsid w:val="00EB6633"/>
    <w:rsid w:val="00EC4CEA"/>
    <w:rsid w:val="00EC69C7"/>
    <w:rsid w:val="00ED2FA2"/>
    <w:rsid w:val="00ED3221"/>
    <w:rsid w:val="00EE066A"/>
    <w:rsid w:val="00EE7971"/>
    <w:rsid w:val="00EF3906"/>
    <w:rsid w:val="00EF3EDE"/>
    <w:rsid w:val="00EF46DE"/>
    <w:rsid w:val="00EF5DCC"/>
    <w:rsid w:val="00F039D0"/>
    <w:rsid w:val="00F07FE4"/>
    <w:rsid w:val="00F11B89"/>
    <w:rsid w:val="00F230D7"/>
    <w:rsid w:val="00F231BD"/>
    <w:rsid w:val="00F2608E"/>
    <w:rsid w:val="00F3221D"/>
    <w:rsid w:val="00F33D44"/>
    <w:rsid w:val="00F44700"/>
    <w:rsid w:val="00F4495E"/>
    <w:rsid w:val="00F45996"/>
    <w:rsid w:val="00F4794E"/>
    <w:rsid w:val="00F55833"/>
    <w:rsid w:val="00F5766C"/>
    <w:rsid w:val="00F646DE"/>
    <w:rsid w:val="00F66F04"/>
    <w:rsid w:val="00F70F52"/>
    <w:rsid w:val="00F71761"/>
    <w:rsid w:val="00F74BEF"/>
    <w:rsid w:val="00F77B8C"/>
    <w:rsid w:val="00F87618"/>
    <w:rsid w:val="00F9335E"/>
    <w:rsid w:val="00F943D4"/>
    <w:rsid w:val="00FA01CF"/>
    <w:rsid w:val="00FA1EDD"/>
    <w:rsid w:val="00FA6543"/>
    <w:rsid w:val="00FA6B09"/>
    <w:rsid w:val="00FB35BF"/>
    <w:rsid w:val="00FC5AD7"/>
    <w:rsid w:val="00FD3AA0"/>
    <w:rsid w:val="00FF5A6D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1C"/>
    <w:pPr>
      <w:spacing w:after="120" w:line="300" w:lineRule="atLeast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05D2B"/>
    <w:pPr>
      <w:keepNext/>
      <w:keepLines/>
      <w:numPr>
        <w:numId w:val="2"/>
      </w:numPr>
      <w:tabs>
        <w:tab w:val="left" w:pos="567"/>
      </w:tabs>
      <w:spacing w:before="480"/>
      <w:outlineLvl w:val="0"/>
    </w:pPr>
    <w:rPr>
      <w:rFonts w:ascii="Calibri" w:eastAsiaTheme="majorEastAsia" w:hAnsi="Calibri" w:cstheme="majorBidi"/>
      <w:b/>
      <w:bCs/>
      <w:caps/>
      <w:color w:val="E3211B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D2B"/>
    <w:pPr>
      <w:keepNext/>
      <w:keepLines/>
      <w:numPr>
        <w:ilvl w:val="1"/>
        <w:numId w:val="2"/>
      </w:numPr>
      <w:spacing w:before="360"/>
      <w:outlineLvl w:val="1"/>
    </w:pPr>
    <w:rPr>
      <w:rFonts w:ascii="Calibri" w:eastAsiaTheme="majorEastAsia" w:hAnsi="Calibri" w:cstheme="majorBidi"/>
      <w:b/>
      <w:bCs/>
      <w:color w:val="E3211B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5D2B"/>
    <w:pPr>
      <w:keepNext/>
      <w:keepLines/>
      <w:numPr>
        <w:ilvl w:val="2"/>
        <w:numId w:val="2"/>
      </w:numPr>
      <w:spacing w:before="240"/>
      <w:outlineLvl w:val="2"/>
    </w:pPr>
    <w:rPr>
      <w:rFonts w:ascii="Calibri" w:eastAsiaTheme="majorEastAsia" w:hAnsi="Calibri" w:cstheme="majorBidi"/>
      <w:b/>
      <w:bCs/>
      <w:color w:val="E3211B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0B65"/>
    <w:pPr>
      <w:keepNext/>
      <w:keepLines/>
      <w:spacing w:before="240"/>
      <w:ind w:left="567"/>
      <w:outlineLvl w:val="3"/>
    </w:pPr>
    <w:rPr>
      <w:rFonts w:eastAsiaTheme="majorEastAsia" w:cstheme="majorBidi"/>
      <w:b/>
      <w:bCs/>
      <w:iCs/>
      <w:color w:val="E3211B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05D2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B05D2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B05D2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05D2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05D2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05D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05D2B"/>
  </w:style>
  <w:style w:type="paragraph" w:customStyle="1" w:styleId="Figure">
    <w:name w:val="Figure"/>
    <w:basedOn w:val="Normal"/>
    <w:qFormat/>
    <w:rsid w:val="00B05D2B"/>
    <w:pPr>
      <w:keepNext/>
      <w:spacing w:before="360" w:after="360" w:line="240" w:lineRule="auto"/>
      <w:jc w:val="center"/>
    </w:pPr>
    <w:rPr>
      <w:rFonts w:ascii="Calibri" w:eastAsia="Calibri" w:hAnsi="Calibri" w:cs="Times New Roman"/>
      <w:szCs w:val="24"/>
      <w:lang w:eastAsia="fr-FR"/>
    </w:rPr>
  </w:style>
  <w:style w:type="paragraph" w:styleId="Lgende">
    <w:name w:val="caption"/>
    <w:basedOn w:val="Normal"/>
    <w:next w:val="Normal"/>
    <w:unhideWhenUsed/>
    <w:qFormat/>
    <w:rsid w:val="00B05D2B"/>
    <w:pPr>
      <w:keepNext/>
      <w:spacing w:before="360" w:after="200" w:line="240" w:lineRule="auto"/>
      <w:jc w:val="center"/>
    </w:pPr>
    <w:rPr>
      <w:rFonts w:ascii="Calibri" w:eastAsia="Calibri" w:hAnsi="Calibri" w:cs="Times New Roman"/>
      <w:b/>
      <w:bCs/>
      <w:szCs w:val="18"/>
      <w:lang w:eastAsia="fr-FR"/>
    </w:rPr>
  </w:style>
  <w:style w:type="character" w:styleId="Lienhypertexte">
    <w:name w:val="Hyperlink"/>
    <w:rsid w:val="00B05D2B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A55A9F"/>
    <w:pPr>
      <w:keepNext/>
      <w:keepLines/>
      <w:tabs>
        <w:tab w:val="left" w:pos="284"/>
      </w:tabs>
      <w:spacing w:after="0" w:line="240" w:lineRule="auto"/>
      <w:ind w:left="284" w:hanging="284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55A9F"/>
    <w:rPr>
      <w:sz w:val="18"/>
      <w:szCs w:val="20"/>
    </w:rPr>
  </w:style>
  <w:style w:type="paragraph" w:styleId="Pieddepage">
    <w:name w:val="footer"/>
    <w:basedOn w:val="Normal"/>
    <w:link w:val="PieddepageCar"/>
    <w:uiPriority w:val="99"/>
    <w:rsid w:val="00B05D2B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D2B"/>
  </w:style>
  <w:style w:type="paragraph" w:customStyle="1" w:styleId="Puce1">
    <w:name w:val="Puce 1"/>
    <w:basedOn w:val="Normal"/>
    <w:autoRedefine/>
    <w:qFormat/>
    <w:rsid w:val="00B16CB9"/>
    <w:pPr>
      <w:numPr>
        <w:numId w:val="1"/>
      </w:numPr>
      <w:tabs>
        <w:tab w:val="left" w:pos="284"/>
      </w:tabs>
      <w:ind w:left="714" w:hanging="357"/>
    </w:pPr>
  </w:style>
  <w:style w:type="paragraph" w:customStyle="1" w:styleId="Puce2">
    <w:name w:val="Puce 2"/>
    <w:basedOn w:val="Normal"/>
    <w:autoRedefine/>
    <w:qFormat/>
    <w:rsid w:val="00BD2E5B"/>
    <w:pPr>
      <w:numPr>
        <w:ilvl w:val="1"/>
        <w:numId w:val="1"/>
      </w:numPr>
      <w:tabs>
        <w:tab w:val="left" w:pos="993"/>
      </w:tabs>
      <w:ind w:left="993" w:hanging="284"/>
    </w:pPr>
  </w:style>
  <w:style w:type="paragraph" w:styleId="Textedebulles">
    <w:name w:val="Balloon Text"/>
    <w:basedOn w:val="Normal"/>
    <w:link w:val="TextedebullesCar"/>
    <w:rsid w:val="00B0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5D2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05D2B"/>
    <w:rPr>
      <w:rFonts w:ascii="Calibri" w:eastAsiaTheme="majorEastAsia" w:hAnsi="Calibri" w:cstheme="majorBidi"/>
      <w:b/>
      <w:bCs/>
      <w:caps/>
      <w:color w:val="E3211B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05D2B"/>
    <w:rPr>
      <w:rFonts w:ascii="Calibri" w:eastAsiaTheme="majorEastAsia" w:hAnsi="Calibri" w:cstheme="majorBidi"/>
      <w:b/>
      <w:bCs/>
      <w:color w:val="E3211B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05D2B"/>
    <w:rPr>
      <w:rFonts w:ascii="Calibri" w:eastAsiaTheme="majorEastAsia" w:hAnsi="Calibri" w:cstheme="majorBidi"/>
      <w:b/>
      <w:bCs/>
      <w:color w:val="E3211B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A80B65"/>
    <w:rPr>
      <w:rFonts w:eastAsiaTheme="majorEastAsia" w:cstheme="majorBidi"/>
      <w:b/>
      <w:bCs/>
      <w:iCs/>
      <w:color w:val="E3211B"/>
    </w:rPr>
  </w:style>
  <w:style w:type="character" w:customStyle="1" w:styleId="Titre5Car">
    <w:name w:val="Titre 5 Car"/>
    <w:basedOn w:val="Policepardfaut"/>
    <w:link w:val="Titre5"/>
    <w:uiPriority w:val="9"/>
    <w:rsid w:val="00B05D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rsid w:val="00B05D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rsid w:val="00B05D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B05D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B05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B05D2B"/>
    <w:pPr>
      <w:tabs>
        <w:tab w:val="left" w:pos="440"/>
        <w:tab w:val="right" w:leader="dot" w:pos="9062"/>
      </w:tabs>
      <w:spacing w:before="120"/>
      <w:jc w:val="left"/>
    </w:pPr>
    <w:rPr>
      <w:rFonts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B05D2B"/>
    <w:pPr>
      <w:spacing w:after="0"/>
      <w:ind w:left="220"/>
      <w:jc w:val="left"/>
    </w:pPr>
    <w:rPr>
      <w:rFonts w:cstheme="minorHAnsi"/>
      <w:smallCaps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5D2B"/>
    <w:rPr>
      <w:vertAlign w:val="superscript"/>
    </w:rPr>
  </w:style>
  <w:style w:type="paragraph" w:customStyle="1" w:styleId="Puce3">
    <w:name w:val="Puce 3"/>
    <w:basedOn w:val="Puce2"/>
    <w:qFormat/>
    <w:rsid w:val="001E5C11"/>
    <w:pPr>
      <w:numPr>
        <w:ilvl w:val="2"/>
      </w:numPr>
      <w:tabs>
        <w:tab w:val="left" w:pos="851"/>
      </w:tabs>
      <w:ind w:left="851" w:hanging="284"/>
    </w:pPr>
  </w:style>
  <w:style w:type="paragraph" w:styleId="Listepuces">
    <w:name w:val="List Bullet"/>
    <w:basedOn w:val="Normal"/>
    <w:uiPriority w:val="99"/>
    <w:unhideWhenUsed/>
    <w:rsid w:val="008A101C"/>
    <w:pPr>
      <w:numPr>
        <w:numId w:val="5"/>
      </w:numPr>
      <w:ind w:left="357" w:hanging="357"/>
    </w:pPr>
  </w:style>
  <w:style w:type="paragraph" w:styleId="Listepuces2">
    <w:name w:val="List Bullet 2"/>
    <w:basedOn w:val="Normal"/>
    <w:uiPriority w:val="99"/>
    <w:unhideWhenUsed/>
    <w:rsid w:val="0022102D"/>
    <w:pPr>
      <w:numPr>
        <w:numId w:val="6"/>
      </w:numPr>
      <w:contextualSpacing/>
    </w:pPr>
  </w:style>
  <w:style w:type="paragraph" w:styleId="Listenumros">
    <w:name w:val="List Number"/>
    <w:basedOn w:val="Normal"/>
    <w:uiPriority w:val="99"/>
    <w:unhideWhenUsed/>
    <w:rsid w:val="00CE066F"/>
    <w:pPr>
      <w:numPr>
        <w:numId w:val="3"/>
      </w:numPr>
      <w:ind w:left="357" w:hanging="357"/>
    </w:pPr>
  </w:style>
  <w:style w:type="paragraph" w:styleId="Listenumros2">
    <w:name w:val="List Number 2"/>
    <w:basedOn w:val="Normal"/>
    <w:uiPriority w:val="99"/>
    <w:unhideWhenUsed/>
    <w:rsid w:val="00CE066F"/>
    <w:pPr>
      <w:numPr>
        <w:numId w:val="4"/>
      </w:numPr>
      <w:ind w:left="641" w:hanging="357"/>
    </w:pPr>
  </w:style>
  <w:style w:type="table" w:styleId="Grilledutableau">
    <w:name w:val="Table Grid"/>
    <w:basedOn w:val="TableauNormal"/>
    <w:uiPriority w:val="59"/>
    <w:rsid w:val="00ED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437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C5A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5A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5A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5A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5AD7"/>
    <w:rPr>
      <w:b/>
      <w:bCs/>
      <w:sz w:val="20"/>
      <w:szCs w:val="20"/>
    </w:rPr>
  </w:style>
  <w:style w:type="table" w:styleId="Tramemoyenne2-Accent5">
    <w:name w:val="Medium Shading 2 Accent 5"/>
    <w:basedOn w:val="TableauNormal"/>
    <w:uiPriority w:val="64"/>
    <w:rsid w:val="00882B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5">
    <w:name w:val="Medium Grid 3 Accent 5"/>
    <w:basedOn w:val="TableauNormal"/>
    <w:uiPriority w:val="69"/>
    <w:rsid w:val="005B2D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1C"/>
    <w:pPr>
      <w:spacing w:after="120" w:line="300" w:lineRule="atLeast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05D2B"/>
    <w:pPr>
      <w:keepNext/>
      <w:keepLines/>
      <w:numPr>
        <w:numId w:val="2"/>
      </w:numPr>
      <w:tabs>
        <w:tab w:val="left" w:pos="567"/>
      </w:tabs>
      <w:spacing w:before="480"/>
      <w:outlineLvl w:val="0"/>
    </w:pPr>
    <w:rPr>
      <w:rFonts w:ascii="Calibri" w:eastAsiaTheme="majorEastAsia" w:hAnsi="Calibri" w:cstheme="majorBidi"/>
      <w:b/>
      <w:bCs/>
      <w:caps/>
      <w:color w:val="E3211B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D2B"/>
    <w:pPr>
      <w:keepNext/>
      <w:keepLines/>
      <w:numPr>
        <w:ilvl w:val="1"/>
        <w:numId w:val="2"/>
      </w:numPr>
      <w:spacing w:before="360"/>
      <w:outlineLvl w:val="1"/>
    </w:pPr>
    <w:rPr>
      <w:rFonts w:ascii="Calibri" w:eastAsiaTheme="majorEastAsia" w:hAnsi="Calibri" w:cstheme="majorBidi"/>
      <w:b/>
      <w:bCs/>
      <w:color w:val="E3211B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5D2B"/>
    <w:pPr>
      <w:keepNext/>
      <w:keepLines/>
      <w:numPr>
        <w:ilvl w:val="2"/>
        <w:numId w:val="2"/>
      </w:numPr>
      <w:spacing w:before="240"/>
      <w:outlineLvl w:val="2"/>
    </w:pPr>
    <w:rPr>
      <w:rFonts w:ascii="Calibri" w:eastAsiaTheme="majorEastAsia" w:hAnsi="Calibri" w:cstheme="majorBidi"/>
      <w:b/>
      <w:bCs/>
      <w:color w:val="E3211B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0B65"/>
    <w:pPr>
      <w:keepNext/>
      <w:keepLines/>
      <w:spacing w:before="240"/>
      <w:ind w:left="567"/>
      <w:outlineLvl w:val="3"/>
    </w:pPr>
    <w:rPr>
      <w:rFonts w:eastAsiaTheme="majorEastAsia" w:cstheme="majorBidi"/>
      <w:b/>
      <w:bCs/>
      <w:iCs/>
      <w:color w:val="E3211B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05D2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B05D2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B05D2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05D2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05D2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05D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05D2B"/>
  </w:style>
  <w:style w:type="paragraph" w:customStyle="1" w:styleId="Figure">
    <w:name w:val="Figure"/>
    <w:basedOn w:val="Normal"/>
    <w:qFormat/>
    <w:rsid w:val="00B05D2B"/>
    <w:pPr>
      <w:keepNext/>
      <w:spacing w:before="360" w:after="360" w:line="240" w:lineRule="auto"/>
      <w:jc w:val="center"/>
    </w:pPr>
    <w:rPr>
      <w:rFonts w:ascii="Calibri" w:eastAsia="Calibri" w:hAnsi="Calibri" w:cs="Times New Roman"/>
      <w:szCs w:val="24"/>
      <w:lang w:eastAsia="fr-FR"/>
    </w:rPr>
  </w:style>
  <w:style w:type="paragraph" w:styleId="Lgende">
    <w:name w:val="caption"/>
    <w:basedOn w:val="Normal"/>
    <w:next w:val="Normal"/>
    <w:unhideWhenUsed/>
    <w:qFormat/>
    <w:rsid w:val="00B05D2B"/>
    <w:pPr>
      <w:keepNext/>
      <w:spacing w:before="360" w:after="200" w:line="240" w:lineRule="auto"/>
      <w:jc w:val="center"/>
    </w:pPr>
    <w:rPr>
      <w:rFonts w:ascii="Calibri" w:eastAsia="Calibri" w:hAnsi="Calibri" w:cs="Times New Roman"/>
      <w:b/>
      <w:bCs/>
      <w:szCs w:val="18"/>
      <w:lang w:eastAsia="fr-FR"/>
    </w:rPr>
  </w:style>
  <w:style w:type="character" w:styleId="Lienhypertexte">
    <w:name w:val="Hyperlink"/>
    <w:rsid w:val="00B05D2B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A55A9F"/>
    <w:pPr>
      <w:keepNext/>
      <w:keepLines/>
      <w:tabs>
        <w:tab w:val="left" w:pos="284"/>
      </w:tabs>
      <w:spacing w:after="0" w:line="240" w:lineRule="auto"/>
      <w:ind w:left="284" w:hanging="284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55A9F"/>
    <w:rPr>
      <w:sz w:val="18"/>
      <w:szCs w:val="20"/>
    </w:rPr>
  </w:style>
  <w:style w:type="paragraph" w:styleId="Pieddepage">
    <w:name w:val="footer"/>
    <w:basedOn w:val="Normal"/>
    <w:link w:val="PieddepageCar"/>
    <w:uiPriority w:val="99"/>
    <w:rsid w:val="00B05D2B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D2B"/>
  </w:style>
  <w:style w:type="paragraph" w:customStyle="1" w:styleId="Puce1">
    <w:name w:val="Puce 1"/>
    <w:basedOn w:val="Normal"/>
    <w:autoRedefine/>
    <w:qFormat/>
    <w:rsid w:val="00B16CB9"/>
    <w:pPr>
      <w:numPr>
        <w:numId w:val="1"/>
      </w:numPr>
      <w:tabs>
        <w:tab w:val="left" w:pos="284"/>
      </w:tabs>
      <w:ind w:left="714" w:hanging="357"/>
    </w:pPr>
  </w:style>
  <w:style w:type="paragraph" w:customStyle="1" w:styleId="Puce2">
    <w:name w:val="Puce 2"/>
    <w:basedOn w:val="Normal"/>
    <w:autoRedefine/>
    <w:qFormat/>
    <w:rsid w:val="00BD2E5B"/>
    <w:pPr>
      <w:numPr>
        <w:ilvl w:val="1"/>
        <w:numId w:val="1"/>
      </w:numPr>
      <w:tabs>
        <w:tab w:val="left" w:pos="993"/>
      </w:tabs>
      <w:ind w:left="993" w:hanging="284"/>
    </w:pPr>
  </w:style>
  <w:style w:type="paragraph" w:styleId="Textedebulles">
    <w:name w:val="Balloon Text"/>
    <w:basedOn w:val="Normal"/>
    <w:link w:val="TextedebullesCar"/>
    <w:rsid w:val="00B0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5D2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05D2B"/>
    <w:rPr>
      <w:rFonts w:ascii="Calibri" w:eastAsiaTheme="majorEastAsia" w:hAnsi="Calibri" w:cstheme="majorBidi"/>
      <w:b/>
      <w:bCs/>
      <w:caps/>
      <w:color w:val="E3211B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05D2B"/>
    <w:rPr>
      <w:rFonts w:ascii="Calibri" w:eastAsiaTheme="majorEastAsia" w:hAnsi="Calibri" w:cstheme="majorBidi"/>
      <w:b/>
      <w:bCs/>
      <w:color w:val="E3211B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05D2B"/>
    <w:rPr>
      <w:rFonts w:ascii="Calibri" w:eastAsiaTheme="majorEastAsia" w:hAnsi="Calibri" w:cstheme="majorBidi"/>
      <w:b/>
      <w:bCs/>
      <w:color w:val="E3211B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A80B65"/>
    <w:rPr>
      <w:rFonts w:eastAsiaTheme="majorEastAsia" w:cstheme="majorBidi"/>
      <w:b/>
      <w:bCs/>
      <w:iCs/>
      <w:color w:val="E3211B"/>
    </w:rPr>
  </w:style>
  <w:style w:type="character" w:customStyle="1" w:styleId="Titre5Car">
    <w:name w:val="Titre 5 Car"/>
    <w:basedOn w:val="Policepardfaut"/>
    <w:link w:val="Titre5"/>
    <w:uiPriority w:val="9"/>
    <w:rsid w:val="00B05D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rsid w:val="00B05D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rsid w:val="00B05D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B05D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B05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B05D2B"/>
    <w:pPr>
      <w:tabs>
        <w:tab w:val="left" w:pos="440"/>
        <w:tab w:val="right" w:leader="dot" w:pos="9062"/>
      </w:tabs>
      <w:spacing w:before="120"/>
      <w:jc w:val="left"/>
    </w:pPr>
    <w:rPr>
      <w:rFonts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B05D2B"/>
    <w:pPr>
      <w:spacing w:after="0"/>
      <w:ind w:left="220"/>
      <w:jc w:val="left"/>
    </w:pPr>
    <w:rPr>
      <w:rFonts w:cstheme="minorHAnsi"/>
      <w:smallCaps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5D2B"/>
    <w:rPr>
      <w:vertAlign w:val="superscript"/>
    </w:rPr>
  </w:style>
  <w:style w:type="paragraph" w:customStyle="1" w:styleId="Puce3">
    <w:name w:val="Puce 3"/>
    <w:basedOn w:val="Puce2"/>
    <w:qFormat/>
    <w:rsid w:val="001E5C11"/>
    <w:pPr>
      <w:numPr>
        <w:ilvl w:val="2"/>
      </w:numPr>
      <w:tabs>
        <w:tab w:val="left" w:pos="851"/>
      </w:tabs>
      <w:ind w:left="851" w:hanging="284"/>
    </w:pPr>
  </w:style>
  <w:style w:type="paragraph" w:styleId="Listepuces">
    <w:name w:val="List Bullet"/>
    <w:basedOn w:val="Normal"/>
    <w:uiPriority w:val="99"/>
    <w:unhideWhenUsed/>
    <w:rsid w:val="008A101C"/>
    <w:pPr>
      <w:numPr>
        <w:numId w:val="5"/>
      </w:numPr>
      <w:ind w:left="357" w:hanging="357"/>
    </w:pPr>
  </w:style>
  <w:style w:type="paragraph" w:styleId="Listepuces2">
    <w:name w:val="List Bullet 2"/>
    <w:basedOn w:val="Normal"/>
    <w:uiPriority w:val="99"/>
    <w:unhideWhenUsed/>
    <w:rsid w:val="0022102D"/>
    <w:pPr>
      <w:numPr>
        <w:numId w:val="6"/>
      </w:numPr>
      <w:contextualSpacing/>
    </w:pPr>
  </w:style>
  <w:style w:type="paragraph" w:styleId="Listenumros">
    <w:name w:val="List Number"/>
    <w:basedOn w:val="Normal"/>
    <w:uiPriority w:val="99"/>
    <w:unhideWhenUsed/>
    <w:rsid w:val="00CE066F"/>
    <w:pPr>
      <w:numPr>
        <w:numId w:val="3"/>
      </w:numPr>
      <w:ind w:left="357" w:hanging="357"/>
    </w:pPr>
  </w:style>
  <w:style w:type="paragraph" w:styleId="Listenumros2">
    <w:name w:val="List Number 2"/>
    <w:basedOn w:val="Normal"/>
    <w:uiPriority w:val="99"/>
    <w:unhideWhenUsed/>
    <w:rsid w:val="00CE066F"/>
    <w:pPr>
      <w:numPr>
        <w:numId w:val="4"/>
      </w:numPr>
      <w:ind w:left="641" w:hanging="357"/>
    </w:pPr>
  </w:style>
  <w:style w:type="table" w:styleId="Grilledutableau">
    <w:name w:val="Table Grid"/>
    <w:basedOn w:val="TableauNormal"/>
    <w:uiPriority w:val="59"/>
    <w:rsid w:val="00ED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437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C5A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5A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5A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5A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5AD7"/>
    <w:rPr>
      <w:b/>
      <w:bCs/>
      <w:sz w:val="20"/>
      <w:szCs w:val="20"/>
    </w:rPr>
  </w:style>
  <w:style w:type="table" w:styleId="Tramemoyenne2-Accent5">
    <w:name w:val="Medium Shading 2 Accent 5"/>
    <w:basedOn w:val="TableauNormal"/>
    <w:uiPriority w:val="64"/>
    <w:rsid w:val="00882B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5">
    <w:name w:val="Medium Grid 3 Accent 5"/>
    <w:basedOn w:val="TableauNormal"/>
    <w:uiPriority w:val="69"/>
    <w:rsid w:val="005B2D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inistratif\Gestion%20SEP\Qualit&#233;\Mod&#232;les\130823-Masque_note_cour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C213-8D78-4DB9-9AD7-19288C8E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130823-Masque_note_courte</Template>
  <TotalTime>311</TotalTime>
  <Pages>5</Pages>
  <Words>1097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MILIN Christophe</dc:creator>
  <cp:lastModifiedBy>TONNET Nicolas</cp:lastModifiedBy>
  <cp:revision>61</cp:revision>
  <cp:lastPrinted>2016-02-23T13:37:00Z</cp:lastPrinted>
  <dcterms:created xsi:type="dcterms:W3CDTF">2016-03-07T10:22:00Z</dcterms:created>
  <dcterms:modified xsi:type="dcterms:W3CDTF">2016-03-24T09:36:00Z</dcterms:modified>
</cp:coreProperties>
</file>