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EA" w:rsidRDefault="002515AF"/>
    <w:p w:rsidR="00373F31" w:rsidRDefault="00373F31"/>
    <w:p w:rsidR="00EA2D7E" w:rsidRPr="00EA2D7E" w:rsidRDefault="00EA2D7E" w:rsidP="00E87632">
      <w:pPr>
        <w:rPr>
          <w:rFonts w:ascii="Verdana" w:hAnsi="Verdana"/>
          <w:b/>
          <w:color w:val="632423" w:themeColor="accent2" w:themeShade="80"/>
          <w:sz w:val="20"/>
          <w:szCs w:val="20"/>
        </w:rPr>
      </w:pPr>
      <w:hyperlink r:id="rId5" w:history="1">
        <w:r w:rsidR="00226B19" w:rsidRPr="00EA2D7E">
          <w:rPr>
            <w:rStyle w:val="Lienhypertexte"/>
            <w:rFonts w:ascii="Verdana" w:hAnsi="Verdana"/>
            <w:b/>
            <w:color w:val="632423" w:themeColor="accent2" w:themeShade="80"/>
            <w:sz w:val="20"/>
            <w:szCs w:val="20"/>
          </w:rPr>
          <w:t>L’agriculture, oubliée de la COP 21 ?</w:t>
        </w:r>
      </w:hyperlink>
      <w:r w:rsidRPr="00EA2D7E">
        <w:rPr>
          <w:rFonts w:ascii="Verdana" w:hAnsi="Verdana"/>
          <w:b/>
          <w:color w:val="632423" w:themeColor="accent2" w:themeShade="80"/>
          <w:sz w:val="20"/>
          <w:szCs w:val="20"/>
        </w:rPr>
        <w:t xml:space="preserve"> </w:t>
      </w:r>
    </w:p>
    <w:p w:rsidR="00EA2D7E" w:rsidRPr="00E87632" w:rsidRDefault="00EA2D7E" w:rsidP="00E87632">
      <w:pPr>
        <w:rPr>
          <w:rFonts w:ascii="Verdana" w:hAnsi="Verdana"/>
          <w:b/>
          <w:sz w:val="20"/>
          <w:szCs w:val="20"/>
        </w:rPr>
      </w:pPr>
    </w:p>
    <w:p w:rsidR="00FB0CFC" w:rsidRDefault="00FB0CFC" w:rsidP="00EA2D7E">
      <w:pPr>
        <w:pStyle w:val="NormalWeb"/>
        <w:spacing w:after="0"/>
        <w:rPr>
          <w:rFonts w:ascii="Verdana" w:hAnsi="Verdana" w:cs="Helvetica"/>
          <w:color w:val="333333"/>
          <w:sz w:val="20"/>
          <w:szCs w:val="20"/>
        </w:rPr>
      </w:pPr>
      <w:r w:rsidRPr="00EA2D7E">
        <w:rPr>
          <w:rFonts w:ascii="Verdana" w:hAnsi="Verdana" w:cs="Helvetica"/>
          <w:color w:val="333333"/>
          <w:sz w:val="20"/>
          <w:szCs w:val="20"/>
        </w:rPr>
        <w:t xml:space="preserve">La revue </w:t>
      </w:r>
      <w:r w:rsidRPr="00EA2D7E">
        <w:rPr>
          <w:rFonts w:ascii="Verdana" w:hAnsi="Verdana" w:cs="Helvetica"/>
          <w:color w:val="333333"/>
          <w:sz w:val="20"/>
          <w:szCs w:val="20"/>
        </w:rPr>
        <w:t xml:space="preserve"> </w:t>
      </w:r>
      <w:hyperlink r:id="rId6" w:history="1">
        <w:proofErr w:type="spellStart"/>
        <w:r w:rsidRPr="00EA2D7E">
          <w:rPr>
            <w:rStyle w:val="Lienhypertexte"/>
            <w:rFonts w:ascii="Verdana" w:hAnsi="Verdana" w:cs="Helvetica"/>
            <w:sz w:val="20"/>
            <w:szCs w:val="20"/>
          </w:rPr>
          <w:t>EurActiv</w:t>
        </w:r>
        <w:proofErr w:type="spellEnd"/>
      </w:hyperlink>
      <w:r w:rsidRPr="00EA2D7E">
        <w:rPr>
          <w:rFonts w:ascii="Verdana" w:hAnsi="Verdana" w:cs="Helvetica"/>
          <w:color w:val="333333"/>
          <w:sz w:val="20"/>
          <w:szCs w:val="20"/>
        </w:rPr>
        <w:t xml:space="preserve"> </w:t>
      </w:r>
      <w:r w:rsidRPr="00EA2D7E">
        <w:rPr>
          <w:rFonts w:ascii="Verdana" w:hAnsi="Verdana" w:cs="Helvetica"/>
          <w:color w:val="333333"/>
          <w:sz w:val="20"/>
          <w:szCs w:val="20"/>
        </w:rPr>
        <w:t>organisait le 26 janvier 2016 une table ronde consacrée au</w:t>
      </w:r>
      <w:r w:rsidRPr="00EA2D7E">
        <w:rPr>
          <w:rFonts w:ascii="Verdana" w:hAnsi="Verdana" w:cs="Helvetica"/>
          <w:color w:val="333333"/>
          <w:sz w:val="20"/>
          <w:szCs w:val="20"/>
        </w:rPr>
        <w:t xml:space="preserve"> lien entre agriculture et changement climatique.</w:t>
      </w:r>
    </w:p>
    <w:p w:rsidR="00EA2D7E" w:rsidRPr="00EA2D7E" w:rsidRDefault="00EA2D7E" w:rsidP="00EA2D7E">
      <w:pPr>
        <w:pStyle w:val="NormalWeb"/>
        <w:spacing w:after="0"/>
        <w:rPr>
          <w:rFonts w:ascii="Verdana" w:hAnsi="Verdana" w:cs="Helvetica"/>
          <w:color w:val="333333"/>
          <w:sz w:val="20"/>
          <w:szCs w:val="20"/>
        </w:rPr>
      </w:pPr>
    </w:p>
    <w:p w:rsidR="00FB0CFC" w:rsidRDefault="00FB0CFC" w:rsidP="00EA2D7E">
      <w:pPr>
        <w:pStyle w:val="NormalWeb"/>
        <w:spacing w:after="0"/>
        <w:rPr>
          <w:rStyle w:val="lev"/>
          <w:rFonts w:ascii="Verdana" w:hAnsi="Verdana" w:cs="Arial"/>
          <w:b w:val="0"/>
          <w:color w:val="333333"/>
          <w:sz w:val="20"/>
          <w:szCs w:val="20"/>
        </w:rPr>
      </w:pPr>
      <w:r w:rsidRPr="00EA2D7E">
        <w:rPr>
          <w:rStyle w:val="lev"/>
          <w:rFonts w:ascii="Verdana" w:hAnsi="Verdana" w:cs="Arial"/>
          <w:b w:val="0"/>
          <w:color w:val="333333"/>
          <w:sz w:val="20"/>
          <w:szCs w:val="20"/>
        </w:rPr>
        <w:t>Question : l’agriculture est-elle la grande oubliée de la COP 21 ?</w:t>
      </w:r>
    </w:p>
    <w:p w:rsidR="00EA2D7E" w:rsidRPr="00EA2D7E" w:rsidRDefault="00EA2D7E" w:rsidP="00EA2D7E">
      <w:pPr>
        <w:pStyle w:val="NormalWeb"/>
        <w:spacing w:after="0"/>
        <w:rPr>
          <w:rStyle w:val="lev"/>
          <w:rFonts w:ascii="Verdana" w:hAnsi="Verdana" w:cs="Arial"/>
          <w:b w:val="0"/>
          <w:color w:val="333333"/>
          <w:sz w:val="20"/>
          <w:szCs w:val="20"/>
        </w:rPr>
      </w:pPr>
    </w:p>
    <w:p w:rsidR="00FB0CFC" w:rsidRPr="00EA2D7E" w:rsidRDefault="00EF49E9" w:rsidP="00EA2D7E">
      <w:pPr>
        <w:spacing w:after="0"/>
        <w:rPr>
          <w:rFonts w:ascii="Verdana" w:hAnsi="Verdana"/>
          <w:sz w:val="20"/>
          <w:szCs w:val="20"/>
        </w:rPr>
      </w:pPr>
      <w:r w:rsidRPr="00EA2D7E">
        <w:rPr>
          <w:rFonts w:ascii="Verdana" w:hAnsi="Verdana" w:cs="Arial"/>
          <w:color w:val="333333"/>
          <w:sz w:val="20"/>
          <w:szCs w:val="20"/>
        </w:rPr>
        <w:t>En effet l</w:t>
      </w:r>
      <w:r w:rsidR="00FB0CFC" w:rsidRPr="00EA2D7E">
        <w:rPr>
          <w:rFonts w:ascii="Verdana" w:hAnsi="Verdana" w:cs="Arial"/>
          <w:color w:val="333333"/>
          <w:sz w:val="20"/>
          <w:szCs w:val="20"/>
        </w:rPr>
        <w:t>e seul point abordé dans les couloirs de la COP21 a été l’initiative « </w:t>
      </w:r>
      <w:hyperlink r:id="rId7" w:history="1">
        <w:r w:rsidR="00FB0CFC" w:rsidRPr="00EA2D7E">
          <w:rPr>
            <w:rStyle w:val="Lienhypertexte"/>
            <w:rFonts w:ascii="Verdana" w:hAnsi="Verdana" w:cs="Arial"/>
            <w:sz w:val="20"/>
            <w:szCs w:val="20"/>
          </w:rPr>
          <w:t>4 pour 1000</w:t>
        </w:r>
      </w:hyperlink>
      <w:r w:rsidR="00FB0CFC" w:rsidRPr="00EA2D7E">
        <w:rPr>
          <w:rFonts w:ascii="Verdana" w:hAnsi="Verdana" w:cs="Arial"/>
          <w:color w:val="333333"/>
          <w:sz w:val="20"/>
          <w:szCs w:val="20"/>
        </w:rPr>
        <w:t xml:space="preserve"> », présentée comme une solution phare pour réintégrer le CO2 dans les sols. Or, pour </w:t>
      </w:r>
      <w:hyperlink r:id="rId8" w:history="1">
        <w:r w:rsidR="00FB0CFC" w:rsidRPr="00EA2D7E">
          <w:rPr>
            <w:rStyle w:val="Lienhypertexte"/>
            <w:rFonts w:ascii="Verdana" w:hAnsi="Verdana" w:cs="Arial"/>
            <w:sz w:val="20"/>
            <w:szCs w:val="20"/>
          </w:rPr>
          <w:t xml:space="preserve">Gilles </w:t>
        </w:r>
        <w:proofErr w:type="spellStart"/>
        <w:r w:rsidR="00FB0CFC" w:rsidRPr="00EA2D7E">
          <w:rPr>
            <w:rStyle w:val="Lienhypertexte"/>
            <w:rFonts w:ascii="Verdana" w:hAnsi="Verdana" w:cs="Arial"/>
            <w:sz w:val="20"/>
            <w:szCs w:val="20"/>
          </w:rPr>
          <w:t>Luneau</w:t>
        </w:r>
        <w:proofErr w:type="spellEnd"/>
      </w:hyperlink>
      <w:r w:rsidR="00FB0CFC" w:rsidRPr="00EA2D7E">
        <w:rPr>
          <w:rFonts w:ascii="Verdana" w:hAnsi="Verdana" w:cs="Arial"/>
          <w:color w:val="333333"/>
          <w:sz w:val="20"/>
          <w:szCs w:val="20"/>
        </w:rPr>
        <w:t>, auteur et réalisateur de l’« Urgence climatique », ce concept est une bonne idée, mais peu renseignée.</w:t>
      </w:r>
      <w:r w:rsidR="00226B19" w:rsidRPr="00EA2D7E">
        <w:rPr>
          <w:rFonts w:ascii="Verdana" w:hAnsi="Verdana" w:cs="Arial"/>
          <w:color w:val="333333"/>
          <w:sz w:val="20"/>
          <w:szCs w:val="20"/>
        </w:rPr>
        <w:t xml:space="preserve"> (Voir </w:t>
      </w:r>
      <w:hyperlink r:id="rId9" w:history="1">
        <w:r w:rsidR="00226B19" w:rsidRPr="00EA2D7E">
          <w:rPr>
            <w:rStyle w:val="Lienhypertexte"/>
            <w:rFonts w:ascii="Verdana" w:hAnsi="Verdana"/>
            <w:color w:val="632423" w:themeColor="accent2" w:themeShade="80"/>
            <w:sz w:val="20"/>
            <w:szCs w:val="20"/>
          </w:rPr>
          <w:t>En direct de la COP 21 : lancement officiel de l’initiative 4 pour 1000</w:t>
        </w:r>
      </w:hyperlink>
      <w:r w:rsidR="00226B19" w:rsidRPr="00EA2D7E">
        <w:rPr>
          <w:rFonts w:ascii="Verdana" w:hAnsi="Verdana"/>
          <w:sz w:val="20"/>
          <w:szCs w:val="20"/>
        </w:rPr>
        <w:t xml:space="preserve"> sur le blog Recherche</w:t>
      </w:r>
      <w:r w:rsidR="00A05C7F" w:rsidRPr="00EA2D7E">
        <w:rPr>
          <w:rFonts w:ascii="Verdana" w:hAnsi="Verdana"/>
          <w:sz w:val="20"/>
          <w:szCs w:val="20"/>
        </w:rPr>
        <w:t>)</w:t>
      </w:r>
      <w:r w:rsidR="00226B19" w:rsidRPr="00EA2D7E">
        <w:rPr>
          <w:rFonts w:ascii="Verdana" w:hAnsi="Verdana"/>
          <w:sz w:val="20"/>
          <w:szCs w:val="20"/>
        </w:rPr>
        <w:t>.</w:t>
      </w:r>
    </w:p>
    <w:p w:rsidR="00226B19" w:rsidRPr="00EA2D7E" w:rsidRDefault="00226B19" w:rsidP="00EA2D7E">
      <w:pPr>
        <w:spacing w:after="0"/>
        <w:rPr>
          <w:rFonts w:ascii="Verdana" w:hAnsi="Verdana"/>
          <w:color w:val="632423" w:themeColor="accent2" w:themeShade="80"/>
          <w:sz w:val="20"/>
          <w:szCs w:val="20"/>
        </w:rPr>
      </w:pPr>
    </w:p>
    <w:p w:rsidR="00FB0CFC" w:rsidRPr="00EA2D7E" w:rsidRDefault="00FB0CFC" w:rsidP="00EA2D7E">
      <w:pPr>
        <w:pStyle w:val="NormalWeb"/>
        <w:spacing w:after="0"/>
        <w:rPr>
          <w:rFonts w:ascii="Verdana" w:hAnsi="Verdana" w:cs="Arial"/>
          <w:i/>
          <w:color w:val="333333"/>
          <w:sz w:val="20"/>
          <w:szCs w:val="20"/>
        </w:rPr>
      </w:pPr>
      <w:r w:rsidRPr="00EA2D7E">
        <w:rPr>
          <w:rFonts w:ascii="Verdana" w:hAnsi="Verdana" w:cs="Arial"/>
          <w:i/>
          <w:color w:val="333333"/>
          <w:sz w:val="20"/>
          <w:szCs w:val="20"/>
        </w:rPr>
        <w:t>« C’est un peu une pensée magique »,</w:t>
      </w:r>
      <w:r w:rsidR="00226B19" w:rsidRPr="00EA2D7E">
        <w:rPr>
          <w:rFonts w:ascii="Verdana" w:hAnsi="Verdana" w:cs="Arial"/>
          <w:color w:val="333333"/>
          <w:sz w:val="20"/>
          <w:szCs w:val="20"/>
        </w:rPr>
        <w:t xml:space="preserve"> </w:t>
      </w:r>
      <w:proofErr w:type="spellStart"/>
      <w:r w:rsidR="00226B19" w:rsidRPr="00EA2D7E">
        <w:rPr>
          <w:rFonts w:ascii="Verdana" w:hAnsi="Verdana" w:cs="Arial"/>
          <w:color w:val="333333"/>
          <w:sz w:val="20"/>
          <w:szCs w:val="20"/>
        </w:rPr>
        <w:t>a-t-</w:t>
      </w:r>
      <w:r w:rsidRPr="00EA2D7E">
        <w:rPr>
          <w:rFonts w:ascii="Verdana" w:hAnsi="Verdana" w:cs="Arial"/>
          <w:color w:val="333333"/>
          <w:sz w:val="20"/>
          <w:szCs w:val="20"/>
        </w:rPr>
        <w:t>il</w:t>
      </w:r>
      <w:proofErr w:type="spellEnd"/>
      <w:r w:rsidRPr="00EA2D7E">
        <w:rPr>
          <w:rFonts w:ascii="Verdana" w:hAnsi="Verdana" w:cs="Arial"/>
          <w:color w:val="333333"/>
          <w:sz w:val="20"/>
          <w:szCs w:val="20"/>
        </w:rPr>
        <w:t xml:space="preserve"> estimé. </w:t>
      </w:r>
      <w:r w:rsidRPr="00EA2D7E">
        <w:rPr>
          <w:rFonts w:ascii="Verdana" w:hAnsi="Verdana" w:cs="Arial"/>
          <w:i/>
          <w:color w:val="333333"/>
          <w:sz w:val="20"/>
          <w:szCs w:val="20"/>
        </w:rPr>
        <w:t>« Derrière l'effet d'annonce, il faut réfléchir à la saturation et</w:t>
      </w:r>
      <w:r w:rsidR="00A05C7F" w:rsidRPr="00EA2D7E">
        <w:rPr>
          <w:rFonts w:ascii="Verdana" w:hAnsi="Verdana" w:cs="Arial"/>
          <w:i/>
          <w:color w:val="333333"/>
          <w:sz w:val="20"/>
          <w:szCs w:val="20"/>
        </w:rPr>
        <w:t xml:space="preserve"> à </w:t>
      </w:r>
      <w:r w:rsidRPr="00EA2D7E">
        <w:rPr>
          <w:rFonts w:ascii="Verdana" w:hAnsi="Verdana" w:cs="Arial"/>
          <w:i/>
          <w:color w:val="333333"/>
          <w:sz w:val="20"/>
          <w:szCs w:val="20"/>
        </w:rPr>
        <w:t xml:space="preserve"> l'acidification des sols, entrainées par plus de carbone dans les sols.</w:t>
      </w:r>
      <w:r w:rsidR="00226B19" w:rsidRPr="00EA2D7E">
        <w:rPr>
          <w:rFonts w:ascii="Verdana" w:hAnsi="Verdana" w:cs="Arial"/>
          <w:i/>
          <w:color w:val="333333"/>
          <w:sz w:val="20"/>
          <w:szCs w:val="20"/>
        </w:rPr>
        <w:t> »</w:t>
      </w:r>
    </w:p>
    <w:p w:rsidR="00FB0CFC" w:rsidRPr="00EA2D7E" w:rsidRDefault="00FB0CFC" w:rsidP="00EA2D7E">
      <w:pPr>
        <w:pStyle w:val="NormalWeb"/>
        <w:spacing w:after="0"/>
        <w:rPr>
          <w:rFonts w:ascii="Verdana" w:hAnsi="Verdana" w:cs="Arial"/>
          <w:i/>
          <w:color w:val="333333"/>
          <w:sz w:val="20"/>
          <w:szCs w:val="20"/>
        </w:rPr>
      </w:pPr>
      <w:r w:rsidRPr="00EA2D7E">
        <w:rPr>
          <w:rFonts w:ascii="Verdana" w:hAnsi="Verdana" w:cs="Arial"/>
          <w:color w:val="333333"/>
          <w:sz w:val="20"/>
          <w:szCs w:val="20"/>
        </w:rPr>
        <w:t xml:space="preserve">Même constat pour </w:t>
      </w:r>
      <w:hyperlink r:id="rId10" w:history="1">
        <w:r w:rsidRPr="00EA2D7E">
          <w:rPr>
            <w:rStyle w:val="Lienhypertexte"/>
            <w:rFonts w:ascii="Verdana" w:hAnsi="Verdana" w:cs="Arial"/>
            <w:sz w:val="20"/>
            <w:szCs w:val="20"/>
          </w:rPr>
          <w:t>Cyrielle Denhartigh</w:t>
        </w:r>
      </w:hyperlink>
      <w:r w:rsidR="00226B19" w:rsidRPr="00EA2D7E">
        <w:rPr>
          <w:rFonts w:ascii="Verdana" w:hAnsi="Verdana" w:cs="Arial"/>
          <w:color w:val="333333"/>
          <w:sz w:val="20"/>
          <w:szCs w:val="20"/>
        </w:rPr>
        <w:t xml:space="preserve"> </w:t>
      </w:r>
      <w:r w:rsidRPr="00EA2D7E">
        <w:rPr>
          <w:rFonts w:ascii="Verdana" w:hAnsi="Verdana" w:cs="Arial"/>
          <w:color w:val="333333"/>
          <w:sz w:val="20"/>
          <w:szCs w:val="20"/>
        </w:rPr>
        <w:t xml:space="preserve">, responsable </w:t>
      </w:r>
      <w:proofErr w:type="gramStart"/>
      <w:r w:rsidRPr="00EA2D7E">
        <w:rPr>
          <w:rFonts w:ascii="Verdana" w:hAnsi="Verdana" w:cs="Arial"/>
          <w:color w:val="333333"/>
          <w:sz w:val="20"/>
          <w:szCs w:val="20"/>
        </w:rPr>
        <w:t>des politiques agriculture</w:t>
      </w:r>
      <w:proofErr w:type="gramEnd"/>
      <w:r w:rsidRPr="00EA2D7E">
        <w:rPr>
          <w:rFonts w:ascii="Verdana" w:hAnsi="Verdana" w:cs="Arial"/>
          <w:color w:val="333333"/>
          <w:sz w:val="20"/>
          <w:szCs w:val="20"/>
        </w:rPr>
        <w:t xml:space="preserve"> et climat </w:t>
      </w:r>
      <w:r w:rsidR="00A05C7F" w:rsidRPr="00EA2D7E">
        <w:rPr>
          <w:rFonts w:ascii="Verdana" w:hAnsi="Verdana" w:cs="Arial"/>
          <w:color w:val="333333"/>
          <w:sz w:val="20"/>
          <w:szCs w:val="20"/>
        </w:rPr>
        <w:t>au</w:t>
      </w:r>
      <w:r w:rsidRPr="00EA2D7E">
        <w:rPr>
          <w:rFonts w:ascii="Verdana" w:hAnsi="Verdana" w:cs="Arial"/>
          <w:color w:val="333333"/>
          <w:sz w:val="20"/>
          <w:szCs w:val="20"/>
        </w:rPr>
        <w:t xml:space="preserve"> </w:t>
      </w:r>
      <w:hyperlink r:id="rId11" w:history="1">
        <w:r w:rsidRPr="00EA2D7E">
          <w:rPr>
            <w:rStyle w:val="Lienhypertexte"/>
            <w:rFonts w:ascii="Verdana" w:hAnsi="Verdana" w:cs="Arial"/>
            <w:sz w:val="20"/>
            <w:szCs w:val="20"/>
          </w:rPr>
          <w:t>Réseau Action Climat</w:t>
        </w:r>
      </w:hyperlink>
      <w:r w:rsidRPr="00EA2D7E">
        <w:rPr>
          <w:rFonts w:ascii="Verdana" w:hAnsi="Verdana" w:cs="Arial"/>
          <w:color w:val="333333"/>
          <w:sz w:val="20"/>
          <w:szCs w:val="20"/>
        </w:rPr>
        <w:t xml:space="preserve">. Selon elle, l’opération 4 pour 1000 ne doit pas dédouaner les actions du secteur agroalimentaire. </w:t>
      </w:r>
      <w:r w:rsidRPr="00EA2D7E">
        <w:rPr>
          <w:rFonts w:ascii="Verdana" w:hAnsi="Verdana" w:cs="Arial"/>
          <w:i/>
          <w:color w:val="333333"/>
          <w:sz w:val="20"/>
          <w:szCs w:val="20"/>
        </w:rPr>
        <w:t>« On peut séquestrer du carbone, mais parallèlement il faut réduire les émissions de GES ».</w:t>
      </w:r>
    </w:p>
    <w:p w:rsidR="00FB0CFC" w:rsidRPr="00EA2D7E" w:rsidRDefault="00FB0CFC" w:rsidP="00EA2D7E">
      <w:pPr>
        <w:pStyle w:val="NormalWeb"/>
        <w:spacing w:after="0"/>
        <w:rPr>
          <w:rFonts w:ascii="Verdana" w:hAnsi="Verdana" w:cs="Arial"/>
          <w:color w:val="333333"/>
          <w:sz w:val="20"/>
          <w:szCs w:val="20"/>
        </w:rPr>
      </w:pPr>
      <w:r w:rsidRPr="00EA2D7E">
        <w:rPr>
          <w:rFonts w:ascii="Verdana" w:hAnsi="Verdana" w:cs="Arial"/>
          <w:color w:val="333333"/>
          <w:sz w:val="20"/>
          <w:szCs w:val="20"/>
        </w:rPr>
        <w:t xml:space="preserve">Pour </w:t>
      </w:r>
      <w:hyperlink r:id="rId12" w:history="1">
        <w:r w:rsidRPr="00EA2D7E">
          <w:rPr>
            <w:rStyle w:val="Lienhypertexte"/>
            <w:rFonts w:ascii="Verdana" w:hAnsi="Verdana" w:cs="Arial"/>
            <w:sz w:val="20"/>
            <w:szCs w:val="20"/>
          </w:rPr>
          <w:t>Thierry Caquet</w:t>
        </w:r>
      </w:hyperlink>
      <w:r w:rsidRPr="00EA2D7E">
        <w:rPr>
          <w:rFonts w:ascii="Verdana" w:hAnsi="Verdana" w:cs="Arial"/>
          <w:color w:val="333333"/>
          <w:sz w:val="20"/>
          <w:szCs w:val="20"/>
        </w:rPr>
        <w:t>, de l’</w:t>
      </w:r>
      <w:hyperlink r:id="rId13" w:history="1">
        <w:r w:rsidRPr="00EA2D7E">
          <w:rPr>
            <w:rStyle w:val="Lienhypertexte"/>
            <w:rFonts w:ascii="Verdana" w:hAnsi="Verdana" w:cs="Arial"/>
            <w:sz w:val="20"/>
            <w:szCs w:val="20"/>
          </w:rPr>
          <w:t>INRA </w:t>
        </w:r>
      </w:hyperlink>
      <w:r w:rsidR="00226B19" w:rsidRPr="00EA2D7E">
        <w:rPr>
          <w:rFonts w:ascii="Verdana" w:hAnsi="Verdana" w:cs="Arial"/>
          <w:color w:val="333333"/>
          <w:sz w:val="20"/>
          <w:szCs w:val="20"/>
        </w:rPr>
        <w:t xml:space="preserve"> </w:t>
      </w:r>
      <w:r w:rsidRPr="00EA2D7E">
        <w:rPr>
          <w:rFonts w:ascii="Verdana" w:hAnsi="Verdana" w:cs="Arial"/>
          <w:color w:val="333333"/>
          <w:sz w:val="20"/>
          <w:szCs w:val="20"/>
        </w:rPr>
        <w:t xml:space="preserve">(Institut national de la recherche agronomique), l’agriculture peut et doit jouer un rôle dans l’atténuation du réchauffement climatique. </w:t>
      </w:r>
      <w:r w:rsidRPr="00EA2D7E">
        <w:rPr>
          <w:rFonts w:ascii="Verdana" w:hAnsi="Verdana" w:cs="Arial"/>
          <w:i/>
          <w:color w:val="333333"/>
          <w:sz w:val="20"/>
          <w:szCs w:val="20"/>
        </w:rPr>
        <w:t>« Grâce à une réduction des émissions de méthane et d’oxyde d’azote, à une meilleure gestion de la fertilisation, à l’utilisation de légumineuses et à l’augmentation du taux de carbone dans les sols »,</w:t>
      </w:r>
      <w:r w:rsidRPr="00EA2D7E">
        <w:rPr>
          <w:rFonts w:ascii="Verdana" w:hAnsi="Verdana" w:cs="Arial"/>
          <w:color w:val="333333"/>
          <w:sz w:val="20"/>
          <w:szCs w:val="20"/>
        </w:rPr>
        <w:t xml:space="preserve"> </w:t>
      </w:r>
    </w:p>
    <w:p w:rsidR="00E87632" w:rsidRPr="00EA2D7E" w:rsidRDefault="00FB0CFC" w:rsidP="00EA2D7E">
      <w:pPr>
        <w:autoSpaceDE w:val="0"/>
        <w:autoSpaceDN w:val="0"/>
        <w:adjustRightInd w:val="0"/>
        <w:spacing w:after="0" w:line="240" w:lineRule="auto"/>
        <w:rPr>
          <w:rStyle w:val="Lienhypertexte"/>
          <w:rFonts w:ascii="Verdana" w:hAnsi="Verdana" w:cs="MyriadPro-Cond"/>
          <w:sz w:val="20"/>
          <w:szCs w:val="20"/>
        </w:rPr>
      </w:pPr>
      <w:r w:rsidRPr="00EA2D7E">
        <w:rPr>
          <w:rFonts w:ascii="Verdana" w:hAnsi="Verdana" w:cs="Arial"/>
          <w:color w:val="333333"/>
          <w:sz w:val="20"/>
          <w:szCs w:val="20"/>
        </w:rPr>
        <w:t xml:space="preserve">Selon une étude de l’INRA, </w:t>
      </w:r>
      <w:r w:rsidR="00E87632" w:rsidRPr="00EA2D7E">
        <w:rPr>
          <w:rFonts w:ascii="Verdana" w:hAnsi="Verdana" w:cs="Arial"/>
          <w:color w:val="333333"/>
          <w:sz w:val="20"/>
          <w:szCs w:val="20"/>
        </w:rPr>
        <w:t xml:space="preserve">intitulée </w:t>
      </w:r>
      <w:r w:rsidR="00E87632" w:rsidRPr="00EA2D7E">
        <w:rPr>
          <w:rFonts w:ascii="Verdana" w:hAnsi="Verdana" w:cs="MyriadPro-Cond"/>
          <w:sz w:val="20"/>
          <w:szCs w:val="20"/>
        </w:rPr>
        <w:fldChar w:fldCharType="begin"/>
      </w:r>
      <w:r w:rsidR="00E87632" w:rsidRPr="00EA2D7E">
        <w:rPr>
          <w:rFonts w:ascii="Verdana" w:hAnsi="Verdana" w:cs="MyriadPro-Cond"/>
          <w:sz w:val="20"/>
          <w:szCs w:val="20"/>
        </w:rPr>
        <w:instrText xml:space="preserve"> HYPERLINK "http://www.google.fr/url?sa=t&amp;rct=j&amp;q=&amp;esrc=s&amp;source=web&amp;cd=4&amp;ved=0ahUKEwj6zd_qqdnKAhVB1BoKHaE0AjcQFggwMAM&amp;url=http%3A%2F%2Fwww.ademe.fr%2Fsites%2Fdefault%2Ffiles%2Fassets%2Fdocuments%2F88555_synthese-agriculture-francaise-reduction-gaz-effet-serre.pdf&amp;usg=AFQjCNG12w0jT2Br48nWikYw3rvFCEj1xQ" </w:instrText>
      </w:r>
      <w:r w:rsidR="00E87632" w:rsidRPr="00EA2D7E">
        <w:rPr>
          <w:rFonts w:ascii="Verdana" w:hAnsi="Verdana" w:cs="MyriadPro-Cond"/>
          <w:sz w:val="20"/>
          <w:szCs w:val="20"/>
        </w:rPr>
      </w:r>
      <w:r w:rsidR="00E87632" w:rsidRPr="00EA2D7E">
        <w:rPr>
          <w:rFonts w:ascii="Verdana" w:hAnsi="Verdana" w:cs="MyriadPro-Cond"/>
          <w:sz w:val="20"/>
          <w:szCs w:val="20"/>
        </w:rPr>
        <w:fldChar w:fldCharType="separate"/>
      </w:r>
      <w:r w:rsidR="00E87632" w:rsidRPr="00EA2D7E">
        <w:rPr>
          <w:rStyle w:val="Lienhypertexte"/>
          <w:rFonts w:ascii="Verdana" w:hAnsi="Verdana" w:cs="MyriadPro-Cond"/>
          <w:sz w:val="20"/>
          <w:szCs w:val="20"/>
        </w:rPr>
        <w:t>Quelle contribution de l’agriculture française</w:t>
      </w:r>
    </w:p>
    <w:p w:rsidR="00FB0CFC" w:rsidRPr="00EA2D7E" w:rsidRDefault="00E87632" w:rsidP="00EA2D7E">
      <w:pPr>
        <w:spacing w:after="0"/>
        <w:rPr>
          <w:rFonts w:ascii="Verdana" w:hAnsi="Verdana"/>
          <w:sz w:val="20"/>
          <w:szCs w:val="20"/>
        </w:rPr>
      </w:pPr>
      <w:r w:rsidRPr="00EA2D7E">
        <w:rPr>
          <w:rStyle w:val="Lienhypertexte"/>
          <w:rFonts w:ascii="Verdana" w:hAnsi="Verdana" w:cs="MyriadPro-Cond"/>
          <w:sz w:val="20"/>
          <w:szCs w:val="20"/>
        </w:rPr>
        <w:t xml:space="preserve">à la réduction des émissions de gaz à effet de serre ? </w:t>
      </w:r>
      <w:r w:rsidRPr="00EA2D7E">
        <w:rPr>
          <w:rFonts w:ascii="Verdana" w:hAnsi="Verdana" w:cs="MyriadPro-Cond"/>
          <w:sz w:val="20"/>
          <w:szCs w:val="20"/>
        </w:rPr>
        <w:fldChar w:fldCharType="end"/>
      </w:r>
      <w:r w:rsidRPr="00EA2D7E">
        <w:rPr>
          <w:rFonts w:ascii="Verdana" w:hAnsi="Verdana" w:cs="MyriadPro-Cond"/>
          <w:sz w:val="20"/>
          <w:szCs w:val="20"/>
        </w:rPr>
        <w:t xml:space="preserve"> </w:t>
      </w:r>
      <w:proofErr w:type="gramStart"/>
      <w:r w:rsidRPr="00EA2D7E">
        <w:rPr>
          <w:rFonts w:ascii="Verdana" w:hAnsi="Verdana" w:cs="MyriadPro-Cond"/>
          <w:sz w:val="20"/>
          <w:szCs w:val="20"/>
        </w:rPr>
        <w:t>l</w:t>
      </w:r>
      <w:r w:rsidR="00FB0CFC" w:rsidRPr="00EA2D7E">
        <w:rPr>
          <w:rFonts w:ascii="Verdana" w:hAnsi="Verdana" w:cs="Arial"/>
          <w:color w:val="333333"/>
          <w:sz w:val="20"/>
          <w:szCs w:val="20"/>
        </w:rPr>
        <w:t>e</w:t>
      </w:r>
      <w:proofErr w:type="gramEnd"/>
      <w:r w:rsidR="00FB0CFC" w:rsidRPr="00EA2D7E">
        <w:rPr>
          <w:rFonts w:ascii="Verdana" w:hAnsi="Verdana" w:cs="Arial"/>
          <w:color w:val="333333"/>
          <w:sz w:val="20"/>
          <w:szCs w:val="20"/>
        </w:rPr>
        <w:t xml:space="preserve"> potentiel d’atténuation lié à l'agriculture serait de 30 à 32 millions de tonnes d’équivalent CO2, soit environ une réduction de 20 % des émissions de gaz à effet de serre.</w:t>
      </w:r>
    </w:p>
    <w:p w:rsidR="00FB0CFC" w:rsidRPr="00EA2D7E" w:rsidRDefault="00FB0CFC" w:rsidP="00EA2D7E">
      <w:pPr>
        <w:pStyle w:val="NormalWeb"/>
        <w:spacing w:after="0"/>
        <w:rPr>
          <w:rFonts w:ascii="Verdana" w:hAnsi="Verdana" w:cs="Arial"/>
          <w:color w:val="333333"/>
          <w:sz w:val="20"/>
          <w:szCs w:val="20"/>
        </w:rPr>
      </w:pPr>
      <w:r w:rsidRPr="00EA2D7E">
        <w:rPr>
          <w:rFonts w:ascii="Verdana" w:hAnsi="Verdana" w:cs="Arial"/>
          <w:color w:val="333333"/>
          <w:sz w:val="20"/>
          <w:szCs w:val="20"/>
        </w:rPr>
        <w:t xml:space="preserve">Le secteur agricole doit aussi s’adapter au changement climatique. Et pour Thierry Caquet, </w:t>
      </w:r>
      <w:r w:rsidRPr="00EA2D7E">
        <w:rPr>
          <w:rFonts w:ascii="Verdana" w:hAnsi="Verdana" w:cs="Arial"/>
          <w:i/>
          <w:color w:val="333333"/>
          <w:sz w:val="20"/>
          <w:szCs w:val="20"/>
        </w:rPr>
        <w:t>« il ne faut pas perdre de vue qu’adaptation et atténuation vont de pair ». « Avec l’augmentation des événements extrêmes, les agriculteurs doivent s’adapter aux fluctuations en mettant en place de nouveaux systèmes de culture, en pratiquant une agriculture de conservation, en mettant l’accent sur la diversification,</w:t>
      </w:r>
      <w:r w:rsidR="00226B19" w:rsidRPr="00EA2D7E">
        <w:rPr>
          <w:rFonts w:ascii="Verdana" w:hAnsi="Verdana" w:cs="Arial"/>
          <w:i/>
          <w:color w:val="333333"/>
          <w:sz w:val="20"/>
          <w:szCs w:val="20"/>
        </w:rPr>
        <w:t xml:space="preserve"> qui est synonyme de résilience »</w:t>
      </w:r>
    </w:p>
    <w:p w:rsidR="00FB0CFC" w:rsidRPr="00EA2D7E" w:rsidRDefault="00FB0CFC" w:rsidP="00EA2D7E">
      <w:pPr>
        <w:pStyle w:val="NormalWeb"/>
        <w:spacing w:after="0"/>
        <w:rPr>
          <w:rFonts w:ascii="Verdana" w:hAnsi="Verdana" w:cs="Arial"/>
          <w:color w:val="333333"/>
          <w:sz w:val="20"/>
          <w:szCs w:val="20"/>
        </w:rPr>
      </w:pPr>
      <w:r w:rsidRPr="00EA2D7E">
        <w:rPr>
          <w:rFonts w:ascii="Verdana" w:hAnsi="Verdana" w:cs="Arial"/>
          <w:color w:val="333333"/>
          <w:sz w:val="20"/>
          <w:szCs w:val="20"/>
        </w:rPr>
        <w:t xml:space="preserve">Pour une division par deux des GES d’ici à 2050, le secteur agricole va devoir subir un changement de modèle radical, a quant à elle estimé Cyrielle </w:t>
      </w:r>
      <w:proofErr w:type="spellStart"/>
      <w:r w:rsidRPr="00EA2D7E">
        <w:rPr>
          <w:rFonts w:ascii="Verdana" w:hAnsi="Verdana" w:cs="Arial"/>
          <w:color w:val="333333"/>
          <w:sz w:val="20"/>
          <w:szCs w:val="20"/>
        </w:rPr>
        <w:t>Denhartigh</w:t>
      </w:r>
      <w:proofErr w:type="spellEnd"/>
      <w:r w:rsidRPr="00EA2D7E">
        <w:rPr>
          <w:rFonts w:ascii="Verdana" w:hAnsi="Verdana" w:cs="Arial"/>
          <w:color w:val="333333"/>
          <w:sz w:val="20"/>
          <w:szCs w:val="20"/>
        </w:rPr>
        <w:t>. Selon, elle on ne peut plus se contenter d’améliorer les pratiques, il faut modifier tout le système agroalimentaire et passer à une agriculture réellement écologique. </w:t>
      </w:r>
    </w:p>
    <w:p w:rsidR="00FB0CFC" w:rsidRPr="00EA2D7E" w:rsidRDefault="00FB0CFC" w:rsidP="00EA2D7E">
      <w:pPr>
        <w:pStyle w:val="NormalWeb"/>
        <w:spacing w:after="0"/>
        <w:rPr>
          <w:rFonts w:ascii="Verdana" w:hAnsi="Verdana" w:cs="Arial"/>
          <w:color w:val="333333"/>
          <w:sz w:val="20"/>
          <w:szCs w:val="20"/>
        </w:rPr>
      </w:pPr>
      <w:r w:rsidRPr="00EA2D7E">
        <w:rPr>
          <w:rFonts w:ascii="Verdana" w:hAnsi="Verdana" w:cs="Arial"/>
          <w:color w:val="333333"/>
          <w:sz w:val="20"/>
          <w:szCs w:val="20"/>
        </w:rPr>
        <w:t xml:space="preserve">Pour </w:t>
      </w:r>
      <w:hyperlink r:id="rId14" w:history="1">
        <w:proofErr w:type="spellStart"/>
        <w:r w:rsidRPr="00EA2D7E">
          <w:rPr>
            <w:rStyle w:val="Lienhypertexte"/>
            <w:rFonts w:ascii="Verdana" w:hAnsi="Verdana" w:cs="Arial"/>
            <w:sz w:val="20"/>
            <w:szCs w:val="20"/>
          </w:rPr>
          <w:t>Eric</w:t>
        </w:r>
        <w:proofErr w:type="spellEnd"/>
        <w:r w:rsidRPr="00EA2D7E">
          <w:rPr>
            <w:rStyle w:val="Lienhypertexte"/>
            <w:rFonts w:ascii="Verdana" w:hAnsi="Verdana" w:cs="Arial"/>
            <w:sz w:val="20"/>
            <w:szCs w:val="20"/>
          </w:rPr>
          <w:t xml:space="preserve"> Alauzet</w:t>
        </w:r>
      </w:hyperlink>
      <w:r w:rsidR="00226B19" w:rsidRPr="00EA2D7E">
        <w:rPr>
          <w:rFonts w:ascii="Verdana" w:hAnsi="Verdana" w:cs="Arial"/>
          <w:color w:val="333333"/>
          <w:sz w:val="20"/>
          <w:szCs w:val="20"/>
        </w:rPr>
        <w:t xml:space="preserve"> </w:t>
      </w:r>
      <w:r w:rsidRPr="00EA2D7E">
        <w:rPr>
          <w:rStyle w:val="lev"/>
          <w:rFonts w:ascii="Verdana" w:hAnsi="Verdana" w:cs="Arial"/>
          <w:color w:val="333333"/>
          <w:sz w:val="20"/>
          <w:szCs w:val="20"/>
        </w:rPr>
        <w:t>,</w:t>
      </w:r>
      <w:r w:rsidRPr="00EA2D7E">
        <w:rPr>
          <w:rFonts w:ascii="Verdana" w:hAnsi="Verdana" w:cs="Arial"/>
          <w:color w:val="333333"/>
          <w:sz w:val="20"/>
          <w:szCs w:val="20"/>
        </w:rPr>
        <w:t xml:space="preserve"> député Europe Écologie Les Verts du Doubs, certains agriculteurs n’ont pas de marge de manœuvre</w:t>
      </w:r>
      <w:r w:rsidRPr="00EA2D7E">
        <w:rPr>
          <w:rFonts w:ascii="Verdana" w:hAnsi="Verdana" w:cs="Arial"/>
          <w:i/>
          <w:color w:val="333333"/>
          <w:sz w:val="20"/>
          <w:szCs w:val="20"/>
        </w:rPr>
        <w:t>. « C’est bien d’être radical mais il faut aussi être concret. On ne peut pas imposer trop de choses, il faut avant tout encourager les initiatives »</w:t>
      </w:r>
      <w:r w:rsidR="00226B19" w:rsidRPr="00EA2D7E">
        <w:rPr>
          <w:rFonts w:ascii="Verdana" w:hAnsi="Verdana" w:cs="Arial"/>
          <w:color w:val="333333"/>
          <w:sz w:val="20"/>
          <w:szCs w:val="20"/>
        </w:rPr>
        <w:t xml:space="preserve">. </w:t>
      </w:r>
      <w:r w:rsidRPr="00EA2D7E">
        <w:rPr>
          <w:rFonts w:ascii="Verdana" w:hAnsi="Verdana" w:cs="Arial"/>
          <w:color w:val="333333"/>
          <w:sz w:val="20"/>
          <w:szCs w:val="20"/>
        </w:rPr>
        <w:t xml:space="preserve">, </w:t>
      </w:r>
    </w:p>
    <w:p w:rsidR="00FB0CFC" w:rsidRPr="00EA2D7E" w:rsidRDefault="00FB0CFC" w:rsidP="00EA2D7E">
      <w:pPr>
        <w:pStyle w:val="NormalWeb"/>
        <w:spacing w:after="0"/>
        <w:rPr>
          <w:rFonts w:ascii="Verdana" w:hAnsi="Verdana" w:cs="Arial"/>
          <w:color w:val="333333"/>
          <w:sz w:val="20"/>
          <w:szCs w:val="20"/>
        </w:rPr>
      </w:pPr>
      <w:r w:rsidRPr="00EA2D7E">
        <w:rPr>
          <w:rFonts w:ascii="Verdana" w:hAnsi="Verdana" w:cs="Arial"/>
          <w:color w:val="333333"/>
          <w:sz w:val="20"/>
          <w:szCs w:val="20"/>
        </w:rPr>
        <w:t>L'évolution des habitudes de consommation peut elle aussi participer à une amélioration du bilan carbone du secteur. Aujourd’hui, 6 kilos d’équivalent CO2 sont émis pour chaque kilogramme de viande rouge.</w:t>
      </w:r>
    </w:p>
    <w:p w:rsidR="00A05C7F" w:rsidRPr="00EA2D7E" w:rsidRDefault="00A05C7F" w:rsidP="00EA2D7E">
      <w:pPr>
        <w:pStyle w:val="NormalWeb"/>
        <w:spacing w:after="0"/>
        <w:rPr>
          <w:rFonts w:ascii="Verdana" w:hAnsi="Verdana" w:cs="Arial"/>
          <w:color w:val="333333"/>
          <w:sz w:val="20"/>
          <w:szCs w:val="20"/>
        </w:rPr>
      </w:pPr>
    </w:p>
    <w:p w:rsidR="002515AF" w:rsidRDefault="00FB0CFC" w:rsidP="00EA2D7E">
      <w:pPr>
        <w:pStyle w:val="NormalWeb"/>
        <w:spacing w:after="0"/>
        <w:rPr>
          <w:rFonts w:ascii="Verdana" w:hAnsi="Verdana" w:cs="Arial"/>
          <w:i/>
          <w:color w:val="333333"/>
          <w:sz w:val="20"/>
          <w:szCs w:val="20"/>
        </w:rPr>
      </w:pPr>
      <w:r w:rsidRPr="00EA2D7E">
        <w:rPr>
          <w:rFonts w:ascii="Verdana" w:hAnsi="Verdana" w:cs="Arial"/>
          <w:i/>
          <w:color w:val="333333"/>
          <w:sz w:val="20"/>
          <w:szCs w:val="20"/>
        </w:rPr>
        <w:t xml:space="preserve">« Faire baisser la consommation de viande c’est se tourner vers une alimentation de qualité, réduire les GES et améliorer la santé des consommateurs et des agriculteurs. </w:t>
      </w:r>
    </w:p>
    <w:p w:rsidR="002515AF" w:rsidRDefault="002515AF" w:rsidP="00EA2D7E">
      <w:pPr>
        <w:pStyle w:val="NormalWeb"/>
        <w:spacing w:after="0"/>
        <w:rPr>
          <w:rFonts w:ascii="Verdana" w:hAnsi="Verdana" w:cs="Arial"/>
          <w:i/>
          <w:color w:val="333333"/>
          <w:sz w:val="20"/>
          <w:szCs w:val="20"/>
        </w:rPr>
      </w:pPr>
    </w:p>
    <w:p w:rsidR="002515AF" w:rsidRDefault="002515AF" w:rsidP="00EA2D7E">
      <w:pPr>
        <w:pStyle w:val="NormalWeb"/>
        <w:spacing w:after="0"/>
        <w:rPr>
          <w:rFonts w:ascii="Verdana" w:hAnsi="Verdana" w:cs="Arial"/>
          <w:i/>
          <w:color w:val="333333"/>
          <w:sz w:val="20"/>
          <w:szCs w:val="20"/>
        </w:rPr>
      </w:pPr>
    </w:p>
    <w:p w:rsidR="002515AF" w:rsidRDefault="002515AF" w:rsidP="00EA2D7E">
      <w:pPr>
        <w:pStyle w:val="NormalWeb"/>
        <w:spacing w:after="0"/>
        <w:rPr>
          <w:rFonts w:ascii="Verdana" w:hAnsi="Verdana" w:cs="Arial"/>
          <w:i/>
          <w:color w:val="333333"/>
          <w:sz w:val="20"/>
          <w:szCs w:val="20"/>
        </w:rPr>
      </w:pPr>
    </w:p>
    <w:p w:rsidR="002515AF" w:rsidRDefault="002515AF" w:rsidP="00EA2D7E">
      <w:pPr>
        <w:pStyle w:val="NormalWeb"/>
        <w:spacing w:after="0"/>
        <w:rPr>
          <w:rFonts w:ascii="Verdana" w:hAnsi="Verdana" w:cs="Arial"/>
          <w:i/>
          <w:color w:val="333333"/>
          <w:sz w:val="20"/>
          <w:szCs w:val="20"/>
        </w:rPr>
      </w:pPr>
    </w:p>
    <w:p w:rsidR="002515AF" w:rsidRDefault="002515AF" w:rsidP="00EA2D7E">
      <w:pPr>
        <w:pStyle w:val="NormalWeb"/>
        <w:spacing w:after="0"/>
        <w:rPr>
          <w:rFonts w:ascii="Verdana" w:hAnsi="Verdana" w:cs="Arial"/>
          <w:i/>
          <w:color w:val="333333"/>
          <w:sz w:val="20"/>
          <w:szCs w:val="20"/>
        </w:rPr>
      </w:pPr>
    </w:p>
    <w:p w:rsidR="002515AF" w:rsidRDefault="002515AF" w:rsidP="00EA2D7E">
      <w:pPr>
        <w:pStyle w:val="NormalWeb"/>
        <w:spacing w:after="0"/>
        <w:rPr>
          <w:rFonts w:ascii="Verdana" w:hAnsi="Verdana" w:cs="Arial"/>
          <w:i/>
          <w:color w:val="333333"/>
          <w:sz w:val="20"/>
          <w:szCs w:val="20"/>
        </w:rPr>
      </w:pPr>
    </w:p>
    <w:p w:rsidR="002515AF" w:rsidRDefault="002515AF" w:rsidP="00EA2D7E">
      <w:pPr>
        <w:pStyle w:val="NormalWeb"/>
        <w:spacing w:after="0"/>
        <w:rPr>
          <w:rFonts w:ascii="Verdana" w:hAnsi="Verdana" w:cs="Arial"/>
          <w:i/>
          <w:color w:val="333333"/>
          <w:sz w:val="20"/>
          <w:szCs w:val="20"/>
        </w:rPr>
      </w:pPr>
    </w:p>
    <w:p w:rsidR="002515AF" w:rsidRDefault="002515AF" w:rsidP="00EA2D7E">
      <w:pPr>
        <w:pStyle w:val="NormalWeb"/>
        <w:spacing w:after="0"/>
        <w:rPr>
          <w:rFonts w:ascii="Verdana" w:hAnsi="Verdana" w:cs="Arial"/>
          <w:i/>
          <w:color w:val="333333"/>
          <w:sz w:val="20"/>
          <w:szCs w:val="20"/>
        </w:rPr>
      </w:pPr>
    </w:p>
    <w:p w:rsidR="00FB0CFC" w:rsidRPr="00EA2D7E" w:rsidRDefault="00FB0CFC" w:rsidP="00EA2D7E">
      <w:pPr>
        <w:pStyle w:val="NormalWeb"/>
        <w:spacing w:after="0"/>
        <w:rPr>
          <w:rFonts w:ascii="Verdana" w:hAnsi="Verdana" w:cs="Arial"/>
          <w:color w:val="333333"/>
          <w:sz w:val="20"/>
          <w:szCs w:val="20"/>
        </w:rPr>
      </w:pPr>
      <w:bookmarkStart w:id="0" w:name="_GoBack"/>
      <w:bookmarkEnd w:id="0"/>
      <w:r w:rsidRPr="00EA2D7E">
        <w:rPr>
          <w:rFonts w:ascii="Verdana" w:hAnsi="Verdana" w:cs="Arial"/>
          <w:i/>
          <w:color w:val="333333"/>
          <w:sz w:val="20"/>
          <w:szCs w:val="20"/>
        </w:rPr>
        <w:t>C’est aussi bénéfique pour le porte-monnaie et pour la séquestration du carbone dans le sol »,</w:t>
      </w:r>
      <w:r w:rsidRPr="00EA2D7E">
        <w:rPr>
          <w:rFonts w:ascii="Verdana" w:hAnsi="Verdana" w:cs="Arial"/>
          <w:color w:val="333333"/>
          <w:sz w:val="20"/>
          <w:szCs w:val="20"/>
        </w:rPr>
        <w:t xml:space="preserve"> a expliqué Cyrielle </w:t>
      </w:r>
      <w:proofErr w:type="spellStart"/>
      <w:r w:rsidRPr="00EA2D7E">
        <w:rPr>
          <w:rFonts w:ascii="Verdana" w:hAnsi="Verdana" w:cs="Arial"/>
          <w:color w:val="333333"/>
          <w:sz w:val="20"/>
          <w:szCs w:val="20"/>
        </w:rPr>
        <w:t>Denhartigh</w:t>
      </w:r>
      <w:proofErr w:type="spellEnd"/>
      <w:r w:rsidRPr="00EA2D7E">
        <w:rPr>
          <w:rFonts w:ascii="Verdana" w:hAnsi="Verdana" w:cs="Arial"/>
          <w:color w:val="333333"/>
          <w:sz w:val="20"/>
          <w:szCs w:val="20"/>
        </w:rPr>
        <w:t>.</w:t>
      </w:r>
    </w:p>
    <w:p w:rsidR="00EA2D7E" w:rsidRDefault="00EA2D7E" w:rsidP="00EA2D7E">
      <w:pPr>
        <w:pStyle w:val="NormalWeb"/>
        <w:spacing w:after="0"/>
        <w:rPr>
          <w:rFonts w:ascii="Verdana" w:hAnsi="Verdana" w:cs="Arial"/>
          <w:color w:val="333333"/>
          <w:sz w:val="20"/>
          <w:szCs w:val="20"/>
        </w:rPr>
      </w:pPr>
    </w:p>
    <w:p w:rsidR="00FB0CFC" w:rsidRDefault="00FB0CFC" w:rsidP="00EA2D7E">
      <w:pPr>
        <w:pStyle w:val="NormalWeb"/>
        <w:spacing w:after="0"/>
        <w:rPr>
          <w:rFonts w:ascii="Verdana" w:hAnsi="Verdana" w:cs="Arial"/>
          <w:color w:val="333333"/>
          <w:sz w:val="20"/>
          <w:szCs w:val="20"/>
        </w:rPr>
      </w:pPr>
      <w:r w:rsidRPr="00EA2D7E">
        <w:rPr>
          <w:rFonts w:ascii="Verdana" w:hAnsi="Verdana" w:cs="Arial"/>
          <w:color w:val="333333"/>
          <w:sz w:val="20"/>
          <w:szCs w:val="20"/>
        </w:rPr>
        <w:t>Thierry Caquet, de l’INRA, est du même avis. Il est nécessaire de modifier notre alimentation, de réduire notre consommation de viande, pour la santé publique, et pour le climat, sans oublier de réduire le gaspillage alimentaire. En France, 30 % de la production alimentaire est perdue.</w:t>
      </w:r>
    </w:p>
    <w:p w:rsidR="00EA2D7E" w:rsidRPr="00EA2D7E" w:rsidRDefault="00EA2D7E" w:rsidP="00EA2D7E">
      <w:pPr>
        <w:pStyle w:val="NormalWeb"/>
        <w:spacing w:after="0"/>
        <w:rPr>
          <w:rFonts w:ascii="Verdana" w:hAnsi="Verdana" w:cs="Arial"/>
          <w:color w:val="333333"/>
          <w:sz w:val="20"/>
          <w:szCs w:val="20"/>
        </w:rPr>
      </w:pPr>
    </w:p>
    <w:p w:rsidR="00FB0CFC" w:rsidRDefault="00FB0CFC" w:rsidP="00EA2D7E">
      <w:pPr>
        <w:pStyle w:val="NormalWeb"/>
        <w:spacing w:after="0"/>
        <w:rPr>
          <w:rFonts w:ascii="Verdana" w:hAnsi="Verdana" w:cs="Arial"/>
          <w:color w:val="333333"/>
          <w:sz w:val="20"/>
          <w:szCs w:val="20"/>
        </w:rPr>
      </w:pPr>
      <w:r w:rsidRPr="00EA2D7E">
        <w:rPr>
          <w:rFonts w:ascii="Verdana" w:hAnsi="Verdana" w:cs="Arial"/>
          <w:i/>
          <w:color w:val="333333"/>
          <w:sz w:val="20"/>
          <w:szCs w:val="20"/>
        </w:rPr>
        <w:t>« Entre le champ et l’assiette se trouve l’industrie agroalimentaire. Il est impossible de supprimer les empires agroalimentaires, alors il faut les orienter vers des pratiques plus vertueuses »,</w:t>
      </w:r>
      <w:r w:rsidRPr="00EA2D7E">
        <w:rPr>
          <w:rFonts w:ascii="Verdana" w:hAnsi="Verdana" w:cs="Arial"/>
          <w:color w:val="333333"/>
          <w:sz w:val="20"/>
          <w:szCs w:val="20"/>
        </w:rPr>
        <w:t xml:space="preserve"> a souligné Gilles </w:t>
      </w:r>
      <w:proofErr w:type="spellStart"/>
      <w:r w:rsidRPr="00EA2D7E">
        <w:rPr>
          <w:rFonts w:ascii="Verdana" w:hAnsi="Verdana" w:cs="Arial"/>
          <w:color w:val="333333"/>
          <w:sz w:val="20"/>
          <w:szCs w:val="20"/>
        </w:rPr>
        <w:t>Luneau</w:t>
      </w:r>
      <w:proofErr w:type="spellEnd"/>
      <w:r w:rsidRPr="00EA2D7E">
        <w:rPr>
          <w:rFonts w:ascii="Verdana" w:hAnsi="Verdana" w:cs="Arial"/>
          <w:color w:val="333333"/>
          <w:sz w:val="20"/>
          <w:szCs w:val="20"/>
        </w:rPr>
        <w:t>. Pour lui aussi, beaucoup trop de gaspillage dans les circuits de grande distribution, d’où la nécessité d’une remise en question du modèle économique.</w:t>
      </w:r>
    </w:p>
    <w:p w:rsidR="00EA2D7E" w:rsidRPr="00EA2D7E" w:rsidRDefault="00EA2D7E" w:rsidP="00EA2D7E">
      <w:pPr>
        <w:pStyle w:val="NormalWeb"/>
        <w:spacing w:after="0"/>
        <w:rPr>
          <w:rFonts w:ascii="Verdana" w:hAnsi="Verdana" w:cs="Arial"/>
          <w:color w:val="333333"/>
          <w:sz w:val="20"/>
          <w:szCs w:val="20"/>
        </w:rPr>
      </w:pPr>
    </w:p>
    <w:p w:rsidR="00FB0CFC" w:rsidRDefault="00FB0CFC" w:rsidP="00EA2D7E">
      <w:pPr>
        <w:pStyle w:val="NormalWeb"/>
        <w:spacing w:after="0"/>
        <w:rPr>
          <w:rFonts w:ascii="Verdana" w:hAnsi="Verdana" w:cs="Arial"/>
          <w:color w:val="333333"/>
          <w:sz w:val="20"/>
          <w:szCs w:val="20"/>
        </w:rPr>
      </w:pPr>
      <w:proofErr w:type="spellStart"/>
      <w:r w:rsidRPr="00EA2D7E">
        <w:rPr>
          <w:rFonts w:ascii="Verdana" w:hAnsi="Verdana" w:cs="Arial"/>
          <w:color w:val="333333"/>
          <w:sz w:val="20"/>
          <w:szCs w:val="20"/>
        </w:rPr>
        <w:t>Eric</w:t>
      </w:r>
      <w:proofErr w:type="spellEnd"/>
      <w:r w:rsidRPr="00EA2D7E">
        <w:rPr>
          <w:rFonts w:ascii="Verdana" w:hAnsi="Verdana" w:cs="Arial"/>
          <w:color w:val="333333"/>
          <w:sz w:val="20"/>
          <w:szCs w:val="20"/>
        </w:rPr>
        <w:t xml:space="preserve"> Alauzet a souligné l’importance de </w:t>
      </w:r>
      <w:hyperlink r:id="rId15" w:history="1">
        <w:r w:rsidRPr="00EA2D7E">
          <w:rPr>
            <w:rStyle w:val="Lienhypertexte"/>
            <w:rFonts w:ascii="Verdana" w:hAnsi="Verdana" w:cs="Arial"/>
            <w:sz w:val="20"/>
            <w:szCs w:val="20"/>
          </w:rPr>
          <w:t>l’</w:t>
        </w:r>
        <w:proofErr w:type="spellStart"/>
        <w:r w:rsidRPr="00EA2D7E">
          <w:rPr>
            <w:rStyle w:val="Lienhypertexte"/>
            <w:rFonts w:ascii="Verdana" w:hAnsi="Verdana" w:cs="Arial"/>
            <w:sz w:val="20"/>
            <w:szCs w:val="20"/>
          </w:rPr>
          <w:t>agroécologie</w:t>
        </w:r>
        <w:proofErr w:type="spellEnd"/>
      </w:hyperlink>
      <w:r w:rsidRPr="00EA2D7E">
        <w:rPr>
          <w:rFonts w:ascii="Verdana" w:hAnsi="Verdana" w:cs="Arial"/>
          <w:color w:val="333333"/>
          <w:sz w:val="20"/>
          <w:szCs w:val="20"/>
        </w:rPr>
        <w:t xml:space="preserve">. Selon lui, il faut redonner de l’autonomie aux exploitations, développer les économies circulaire et collaborative et privilégier les circuits courts. </w:t>
      </w:r>
      <w:r w:rsidRPr="00EA2D7E">
        <w:rPr>
          <w:rFonts w:ascii="Verdana" w:hAnsi="Verdana" w:cs="Arial"/>
          <w:i/>
          <w:color w:val="333333"/>
          <w:sz w:val="20"/>
          <w:szCs w:val="20"/>
        </w:rPr>
        <w:t>« Si on arrive à 10 % de circuits courts dans les achats alimentaires, entre 80 000 et 100 000 emplois seront créés »,</w:t>
      </w:r>
      <w:r w:rsidRPr="00EA2D7E">
        <w:rPr>
          <w:rFonts w:ascii="Verdana" w:hAnsi="Verdana" w:cs="Arial"/>
          <w:color w:val="333333"/>
          <w:sz w:val="20"/>
          <w:szCs w:val="20"/>
        </w:rPr>
        <w:t xml:space="preserve"> </w:t>
      </w:r>
      <w:proofErr w:type="spellStart"/>
      <w:r w:rsidRPr="00EA2D7E">
        <w:rPr>
          <w:rFonts w:ascii="Verdana" w:hAnsi="Verdana" w:cs="Arial"/>
          <w:color w:val="333333"/>
          <w:sz w:val="20"/>
          <w:szCs w:val="20"/>
        </w:rPr>
        <w:t>a-t-il</w:t>
      </w:r>
      <w:proofErr w:type="spellEnd"/>
      <w:r w:rsidRPr="00EA2D7E">
        <w:rPr>
          <w:rFonts w:ascii="Verdana" w:hAnsi="Verdana" w:cs="Arial"/>
          <w:color w:val="333333"/>
          <w:sz w:val="20"/>
          <w:szCs w:val="20"/>
        </w:rPr>
        <w:t xml:space="preserve"> affirmé. Et sur ce point, même les enseignes de distribution s’y mettent, en proposant de la viande ou des produits laitiers locaux.</w:t>
      </w:r>
    </w:p>
    <w:p w:rsidR="00EA2D7E" w:rsidRPr="00EA2D7E" w:rsidRDefault="00EA2D7E" w:rsidP="00EA2D7E">
      <w:pPr>
        <w:pStyle w:val="NormalWeb"/>
        <w:spacing w:after="0"/>
        <w:rPr>
          <w:rFonts w:ascii="Verdana" w:hAnsi="Verdana" w:cs="Arial"/>
          <w:color w:val="333333"/>
          <w:sz w:val="20"/>
          <w:szCs w:val="20"/>
        </w:rPr>
      </w:pPr>
    </w:p>
    <w:p w:rsidR="00FB0CFC" w:rsidRPr="00EA2D7E" w:rsidRDefault="00FB0CFC" w:rsidP="00EA2D7E">
      <w:pPr>
        <w:pStyle w:val="NormalWeb"/>
        <w:spacing w:after="0"/>
        <w:rPr>
          <w:rFonts w:ascii="Verdana" w:hAnsi="Verdana" w:cs="Arial"/>
          <w:i/>
          <w:color w:val="333333"/>
          <w:sz w:val="20"/>
          <w:szCs w:val="20"/>
        </w:rPr>
      </w:pPr>
      <w:r w:rsidRPr="00EA2D7E">
        <w:rPr>
          <w:rFonts w:ascii="Verdana" w:hAnsi="Verdana" w:cs="Arial"/>
          <w:i/>
          <w:color w:val="333333"/>
          <w:sz w:val="20"/>
          <w:szCs w:val="20"/>
        </w:rPr>
        <w:t>« Les consommateurs ont leur part de responsabilité. Il faut s’appuyer sur leur réflexion, leur prise de conscience. Il est temps de penser la politique agricole de manière régionale, de se tourner vers des régimes alimentaires locaux, des produits de saison, et ça commence à l’école »,</w:t>
      </w:r>
      <w:r w:rsidRPr="00EA2D7E">
        <w:rPr>
          <w:rFonts w:ascii="Verdana" w:hAnsi="Verdana" w:cs="Arial"/>
          <w:color w:val="333333"/>
          <w:sz w:val="20"/>
          <w:szCs w:val="20"/>
        </w:rPr>
        <w:t xml:space="preserve"> a assuré Gilles </w:t>
      </w:r>
      <w:proofErr w:type="spellStart"/>
      <w:r w:rsidRPr="00EA2D7E">
        <w:rPr>
          <w:rFonts w:ascii="Verdana" w:hAnsi="Verdana" w:cs="Arial"/>
          <w:color w:val="333333"/>
          <w:sz w:val="20"/>
          <w:szCs w:val="20"/>
        </w:rPr>
        <w:t>Luneau</w:t>
      </w:r>
      <w:proofErr w:type="spellEnd"/>
      <w:r w:rsidRPr="00EA2D7E">
        <w:rPr>
          <w:rFonts w:ascii="Verdana" w:hAnsi="Verdana" w:cs="Arial"/>
          <w:color w:val="333333"/>
          <w:sz w:val="20"/>
          <w:szCs w:val="20"/>
        </w:rPr>
        <w:t xml:space="preserve">, tout en rappelant que 53 millions de tonnes de céréales sont importées chaque année en UE pour nourrir les animaux. </w:t>
      </w:r>
      <w:r w:rsidRPr="00EA2D7E">
        <w:rPr>
          <w:rFonts w:ascii="Verdana" w:hAnsi="Verdana" w:cs="Arial"/>
          <w:i/>
          <w:color w:val="333333"/>
          <w:sz w:val="20"/>
          <w:szCs w:val="20"/>
        </w:rPr>
        <w:t>« Il faut responsabiliser les gens à ce qu’ils ont dans l’assiette ».</w:t>
      </w:r>
    </w:p>
    <w:p w:rsidR="00FB0CFC" w:rsidRPr="00EA2D7E" w:rsidRDefault="00A05C7F" w:rsidP="00EA2D7E">
      <w:pPr>
        <w:spacing w:after="0"/>
        <w:rPr>
          <w:rFonts w:ascii="Verdana" w:hAnsi="Verdana"/>
          <w:sz w:val="20"/>
          <w:szCs w:val="20"/>
        </w:rPr>
      </w:pPr>
      <w:r w:rsidRPr="00EA2D7E">
        <w:rPr>
          <w:rFonts w:ascii="Verdana" w:hAnsi="Verdana"/>
          <w:sz w:val="20"/>
          <w:szCs w:val="20"/>
        </w:rPr>
        <w:t xml:space="preserve">Source : </w:t>
      </w:r>
      <w:hyperlink r:id="rId16" w:history="1">
        <w:r w:rsidRPr="00EA2D7E">
          <w:rPr>
            <w:rStyle w:val="Lienhypertexte"/>
            <w:rFonts w:ascii="Verdana" w:hAnsi="Verdana"/>
            <w:sz w:val="20"/>
            <w:szCs w:val="20"/>
          </w:rPr>
          <w:t>http://www.euractiv.fr/sections/climat-environnement/lagriculture-grande-oubliee-de-la-cop-21-321332</w:t>
        </w:r>
      </w:hyperlink>
      <w:r w:rsidRPr="00EA2D7E">
        <w:rPr>
          <w:rFonts w:ascii="Verdana" w:hAnsi="Verdana"/>
          <w:sz w:val="20"/>
          <w:szCs w:val="20"/>
        </w:rPr>
        <w:t xml:space="preserve"> </w:t>
      </w:r>
    </w:p>
    <w:p w:rsidR="00A05C7F" w:rsidRPr="00EA2D7E" w:rsidRDefault="00A05C7F" w:rsidP="00EA2D7E">
      <w:pPr>
        <w:spacing w:after="0"/>
        <w:rPr>
          <w:rFonts w:ascii="Verdana" w:hAnsi="Verdana"/>
          <w:sz w:val="20"/>
          <w:szCs w:val="20"/>
        </w:rPr>
      </w:pPr>
    </w:p>
    <w:p w:rsidR="00A05C7F" w:rsidRPr="00EA2D7E" w:rsidRDefault="00A05C7F" w:rsidP="00EA2D7E">
      <w:pPr>
        <w:spacing w:after="0"/>
        <w:rPr>
          <w:rFonts w:ascii="Verdana" w:hAnsi="Verdana"/>
          <w:sz w:val="20"/>
          <w:szCs w:val="20"/>
        </w:rPr>
      </w:pPr>
    </w:p>
    <w:sectPr w:rsidR="00A05C7F" w:rsidRPr="00EA2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31"/>
    <w:rsid w:val="00085590"/>
    <w:rsid w:val="00226B19"/>
    <w:rsid w:val="002515AF"/>
    <w:rsid w:val="00317B87"/>
    <w:rsid w:val="00373F31"/>
    <w:rsid w:val="006A63FF"/>
    <w:rsid w:val="00A05C7F"/>
    <w:rsid w:val="00E87632"/>
    <w:rsid w:val="00EA2D7E"/>
    <w:rsid w:val="00EF49E9"/>
    <w:rsid w:val="00FB0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3F31"/>
    <w:rPr>
      <w:color w:val="0000FF" w:themeColor="hyperlink"/>
      <w:u w:val="single"/>
    </w:rPr>
  </w:style>
  <w:style w:type="character" w:styleId="Lienhypertextesuivivisit">
    <w:name w:val="FollowedHyperlink"/>
    <w:basedOn w:val="Policepardfaut"/>
    <w:uiPriority w:val="99"/>
    <w:semiHidden/>
    <w:unhideWhenUsed/>
    <w:rsid w:val="00FB0CFC"/>
    <w:rPr>
      <w:color w:val="800080" w:themeColor="followedHyperlink"/>
      <w:u w:val="single"/>
    </w:rPr>
  </w:style>
  <w:style w:type="character" w:styleId="lev">
    <w:name w:val="Strong"/>
    <w:basedOn w:val="Policepardfaut"/>
    <w:uiPriority w:val="22"/>
    <w:qFormat/>
    <w:rsid w:val="00FB0CFC"/>
    <w:rPr>
      <w:b/>
      <w:bCs/>
    </w:rPr>
  </w:style>
  <w:style w:type="paragraph" w:styleId="NormalWeb">
    <w:name w:val="Normal (Web)"/>
    <w:basedOn w:val="Normal"/>
    <w:uiPriority w:val="99"/>
    <w:semiHidden/>
    <w:unhideWhenUsed/>
    <w:rsid w:val="00FB0CFC"/>
    <w:pPr>
      <w:spacing w:after="15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B0C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3F31"/>
    <w:rPr>
      <w:color w:val="0000FF" w:themeColor="hyperlink"/>
      <w:u w:val="single"/>
    </w:rPr>
  </w:style>
  <w:style w:type="character" w:styleId="Lienhypertextesuivivisit">
    <w:name w:val="FollowedHyperlink"/>
    <w:basedOn w:val="Policepardfaut"/>
    <w:uiPriority w:val="99"/>
    <w:semiHidden/>
    <w:unhideWhenUsed/>
    <w:rsid w:val="00FB0CFC"/>
    <w:rPr>
      <w:color w:val="800080" w:themeColor="followedHyperlink"/>
      <w:u w:val="single"/>
    </w:rPr>
  </w:style>
  <w:style w:type="character" w:styleId="lev">
    <w:name w:val="Strong"/>
    <w:basedOn w:val="Policepardfaut"/>
    <w:uiPriority w:val="22"/>
    <w:qFormat/>
    <w:rsid w:val="00FB0CFC"/>
    <w:rPr>
      <w:b/>
      <w:bCs/>
    </w:rPr>
  </w:style>
  <w:style w:type="paragraph" w:styleId="NormalWeb">
    <w:name w:val="Normal (Web)"/>
    <w:basedOn w:val="Normal"/>
    <w:uiPriority w:val="99"/>
    <w:semiHidden/>
    <w:unhideWhenUsed/>
    <w:rsid w:val="00FB0CFC"/>
    <w:pPr>
      <w:spacing w:after="15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B0C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93650">
      <w:bodyDiv w:val="1"/>
      <w:marLeft w:val="0"/>
      <w:marRight w:val="0"/>
      <w:marTop w:val="0"/>
      <w:marBottom w:val="0"/>
      <w:divBdr>
        <w:top w:val="none" w:sz="0" w:space="0" w:color="auto"/>
        <w:left w:val="none" w:sz="0" w:space="0" w:color="auto"/>
        <w:bottom w:val="none" w:sz="0" w:space="0" w:color="auto"/>
        <w:right w:val="none" w:sz="0" w:space="0" w:color="auto"/>
      </w:divBdr>
      <w:divsChild>
        <w:div w:id="2056611591">
          <w:marLeft w:val="0"/>
          <w:marRight w:val="0"/>
          <w:marTop w:val="0"/>
          <w:marBottom w:val="0"/>
          <w:divBdr>
            <w:top w:val="none" w:sz="0" w:space="0" w:color="auto"/>
            <w:left w:val="none" w:sz="0" w:space="0" w:color="auto"/>
            <w:bottom w:val="none" w:sz="0" w:space="0" w:color="auto"/>
            <w:right w:val="none" w:sz="0" w:space="0" w:color="auto"/>
          </w:divBdr>
          <w:divsChild>
            <w:div w:id="1373193831">
              <w:marLeft w:val="-225"/>
              <w:marRight w:val="-225"/>
              <w:marTop w:val="0"/>
              <w:marBottom w:val="0"/>
              <w:divBdr>
                <w:top w:val="none" w:sz="0" w:space="0" w:color="auto"/>
                <w:left w:val="none" w:sz="0" w:space="0" w:color="auto"/>
                <w:bottom w:val="none" w:sz="0" w:space="0" w:color="auto"/>
                <w:right w:val="none" w:sz="0" w:space="0" w:color="auto"/>
              </w:divBdr>
              <w:divsChild>
                <w:div w:id="867644188">
                  <w:marLeft w:val="0"/>
                  <w:marRight w:val="0"/>
                  <w:marTop w:val="0"/>
                  <w:marBottom w:val="0"/>
                  <w:divBdr>
                    <w:top w:val="none" w:sz="0" w:space="0" w:color="auto"/>
                    <w:left w:val="none" w:sz="0" w:space="0" w:color="auto"/>
                    <w:bottom w:val="none" w:sz="0" w:space="0" w:color="auto"/>
                    <w:right w:val="none" w:sz="0" w:space="0" w:color="auto"/>
                  </w:divBdr>
                  <w:divsChild>
                    <w:div w:id="1813674331">
                      <w:marLeft w:val="0"/>
                      <w:marRight w:val="0"/>
                      <w:marTop w:val="0"/>
                      <w:marBottom w:val="0"/>
                      <w:divBdr>
                        <w:top w:val="none" w:sz="0" w:space="0" w:color="auto"/>
                        <w:left w:val="none" w:sz="0" w:space="0" w:color="auto"/>
                        <w:bottom w:val="none" w:sz="0" w:space="0" w:color="auto"/>
                        <w:right w:val="none" w:sz="0" w:space="0" w:color="auto"/>
                      </w:divBdr>
                      <w:divsChild>
                        <w:div w:id="1791319556">
                          <w:marLeft w:val="0"/>
                          <w:marRight w:val="0"/>
                          <w:marTop w:val="0"/>
                          <w:marBottom w:val="0"/>
                          <w:divBdr>
                            <w:top w:val="none" w:sz="0" w:space="0" w:color="auto"/>
                            <w:left w:val="none" w:sz="0" w:space="0" w:color="auto"/>
                            <w:bottom w:val="none" w:sz="0" w:space="0" w:color="auto"/>
                            <w:right w:val="none" w:sz="0" w:space="0" w:color="auto"/>
                          </w:divBdr>
                          <w:divsChild>
                            <w:div w:id="648050415">
                              <w:marLeft w:val="0"/>
                              <w:marRight w:val="0"/>
                              <w:marTop w:val="0"/>
                              <w:marBottom w:val="0"/>
                              <w:divBdr>
                                <w:top w:val="none" w:sz="0" w:space="0" w:color="auto"/>
                                <w:left w:val="none" w:sz="0" w:space="0" w:color="auto"/>
                                <w:bottom w:val="none" w:sz="0" w:space="0" w:color="auto"/>
                                <w:right w:val="none" w:sz="0" w:space="0" w:color="auto"/>
                              </w:divBdr>
                              <w:divsChild>
                                <w:div w:id="17736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74416">
      <w:bodyDiv w:val="1"/>
      <w:marLeft w:val="0"/>
      <w:marRight w:val="0"/>
      <w:marTop w:val="0"/>
      <w:marBottom w:val="0"/>
      <w:divBdr>
        <w:top w:val="none" w:sz="0" w:space="0" w:color="auto"/>
        <w:left w:val="none" w:sz="0" w:space="0" w:color="auto"/>
        <w:bottom w:val="none" w:sz="0" w:space="0" w:color="auto"/>
        <w:right w:val="none" w:sz="0" w:space="0" w:color="auto"/>
      </w:divBdr>
      <w:divsChild>
        <w:div w:id="1620792607">
          <w:marLeft w:val="0"/>
          <w:marRight w:val="0"/>
          <w:marTop w:val="0"/>
          <w:marBottom w:val="0"/>
          <w:divBdr>
            <w:top w:val="none" w:sz="0" w:space="0" w:color="auto"/>
            <w:left w:val="none" w:sz="0" w:space="0" w:color="auto"/>
            <w:bottom w:val="none" w:sz="0" w:space="0" w:color="auto"/>
            <w:right w:val="none" w:sz="0" w:space="0" w:color="auto"/>
          </w:divBdr>
          <w:divsChild>
            <w:div w:id="728114962">
              <w:marLeft w:val="-225"/>
              <w:marRight w:val="-225"/>
              <w:marTop w:val="0"/>
              <w:marBottom w:val="0"/>
              <w:divBdr>
                <w:top w:val="none" w:sz="0" w:space="0" w:color="auto"/>
                <w:left w:val="none" w:sz="0" w:space="0" w:color="auto"/>
                <w:bottom w:val="none" w:sz="0" w:space="0" w:color="auto"/>
                <w:right w:val="none" w:sz="0" w:space="0" w:color="auto"/>
              </w:divBdr>
              <w:divsChild>
                <w:div w:id="562250965">
                  <w:marLeft w:val="0"/>
                  <w:marRight w:val="0"/>
                  <w:marTop w:val="0"/>
                  <w:marBottom w:val="0"/>
                  <w:divBdr>
                    <w:top w:val="none" w:sz="0" w:space="0" w:color="auto"/>
                    <w:left w:val="none" w:sz="0" w:space="0" w:color="auto"/>
                    <w:bottom w:val="none" w:sz="0" w:space="0" w:color="auto"/>
                    <w:right w:val="none" w:sz="0" w:space="0" w:color="auto"/>
                  </w:divBdr>
                  <w:divsChild>
                    <w:div w:id="1197617757">
                      <w:marLeft w:val="0"/>
                      <w:marRight w:val="0"/>
                      <w:marTop w:val="0"/>
                      <w:marBottom w:val="0"/>
                      <w:divBdr>
                        <w:top w:val="none" w:sz="0" w:space="0" w:color="auto"/>
                        <w:left w:val="none" w:sz="0" w:space="0" w:color="auto"/>
                        <w:bottom w:val="none" w:sz="0" w:space="0" w:color="auto"/>
                        <w:right w:val="none" w:sz="0" w:space="0" w:color="auto"/>
                      </w:divBdr>
                      <w:divsChild>
                        <w:div w:id="2021736508">
                          <w:marLeft w:val="0"/>
                          <w:marRight w:val="0"/>
                          <w:marTop w:val="0"/>
                          <w:marBottom w:val="0"/>
                          <w:divBdr>
                            <w:top w:val="none" w:sz="0" w:space="0" w:color="auto"/>
                            <w:left w:val="none" w:sz="0" w:space="0" w:color="auto"/>
                            <w:bottom w:val="none" w:sz="0" w:space="0" w:color="auto"/>
                            <w:right w:val="none" w:sz="0" w:space="0" w:color="auto"/>
                          </w:divBdr>
                          <w:divsChild>
                            <w:div w:id="1595287758">
                              <w:marLeft w:val="0"/>
                              <w:marRight w:val="0"/>
                              <w:marTop w:val="0"/>
                              <w:marBottom w:val="0"/>
                              <w:divBdr>
                                <w:top w:val="none" w:sz="0" w:space="0" w:color="auto"/>
                                <w:left w:val="none" w:sz="0" w:space="0" w:color="auto"/>
                                <w:bottom w:val="none" w:sz="0" w:space="0" w:color="auto"/>
                                <w:right w:val="none" w:sz="0" w:space="0" w:color="auto"/>
                              </w:divBdr>
                              <w:divsChild>
                                <w:div w:id="7386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70579">
      <w:bodyDiv w:val="1"/>
      <w:marLeft w:val="0"/>
      <w:marRight w:val="0"/>
      <w:marTop w:val="0"/>
      <w:marBottom w:val="0"/>
      <w:divBdr>
        <w:top w:val="none" w:sz="0" w:space="0" w:color="auto"/>
        <w:left w:val="none" w:sz="0" w:space="0" w:color="auto"/>
        <w:bottom w:val="none" w:sz="0" w:space="0" w:color="auto"/>
        <w:right w:val="none" w:sz="0" w:space="0" w:color="auto"/>
      </w:divBdr>
      <w:divsChild>
        <w:div w:id="859582823">
          <w:marLeft w:val="0"/>
          <w:marRight w:val="0"/>
          <w:marTop w:val="0"/>
          <w:marBottom w:val="0"/>
          <w:divBdr>
            <w:top w:val="none" w:sz="0" w:space="0" w:color="auto"/>
            <w:left w:val="none" w:sz="0" w:space="0" w:color="auto"/>
            <w:bottom w:val="none" w:sz="0" w:space="0" w:color="auto"/>
            <w:right w:val="none" w:sz="0" w:space="0" w:color="auto"/>
          </w:divBdr>
          <w:divsChild>
            <w:div w:id="163327411">
              <w:marLeft w:val="-225"/>
              <w:marRight w:val="-225"/>
              <w:marTop w:val="0"/>
              <w:marBottom w:val="0"/>
              <w:divBdr>
                <w:top w:val="none" w:sz="0" w:space="0" w:color="auto"/>
                <w:left w:val="none" w:sz="0" w:space="0" w:color="auto"/>
                <w:bottom w:val="none" w:sz="0" w:space="0" w:color="auto"/>
                <w:right w:val="none" w:sz="0" w:space="0" w:color="auto"/>
              </w:divBdr>
              <w:divsChild>
                <w:div w:id="478303084">
                  <w:marLeft w:val="0"/>
                  <w:marRight w:val="0"/>
                  <w:marTop w:val="0"/>
                  <w:marBottom w:val="0"/>
                  <w:divBdr>
                    <w:top w:val="none" w:sz="0" w:space="0" w:color="auto"/>
                    <w:left w:val="none" w:sz="0" w:space="0" w:color="auto"/>
                    <w:bottom w:val="none" w:sz="0" w:space="0" w:color="auto"/>
                    <w:right w:val="none" w:sz="0" w:space="0" w:color="auto"/>
                  </w:divBdr>
                  <w:divsChild>
                    <w:div w:id="1240824898">
                      <w:marLeft w:val="0"/>
                      <w:marRight w:val="0"/>
                      <w:marTop w:val="0"/>
                      <w:marBottom w:val="0"/>
                      <w:divBdr>
                        <w:top w:val="none" w:sz="0" w:space="0" w:color="auto"/>
                        <w:left w:val="none" w:sz="0" w:space="0" w:color="auto"/>
                        <w:bottom w:val="none" w:sz="0" w:space="0" w:color="auto"/>
                        <w:right w:val="none" w:sz="0" w:space="0" w:color="auto"/>
                      </w:divBdr>
                      <w:divsChild>
                        <w:div w:id="91241878">
                          <w:marLeft w:val="0"/>
                          <w:marRight w:val="0"/>
                          <w:marTop w:val="0"/>
                          <w:marBottom w:val="0"/>
                          <w:divBdr>
                            <w:top w:val="none" w:sz="0" w:space="0" w:color="auto"/>
                            <w:left w:val="none" w:sz="0" w:space="0" w:color="auto"/>
                            <w:bottom w:val="none" w:sz="0" w:space="0" w:color="auto"/>
                            <w:right w:val="none" w:sz="0" w:space="0" w:color="auto"/>
                          </w:divBdr>
                          <w:divsChild>
                            <w:div w:id="458425785">
                              <w:marLeft w:val="0"/>
                              <w:marRight w:val="0"/>
                              <w:marTop w:val="0"/>
                              <w:marBottom w:val="0"/>
                              <w:divBdr>
                                <w:top w:val="none" w:sz="0" w:space="0" w:color="auto"/>
                                <w:left w:val="none" w:sz="0" w:space="0" w:color="auto"/>
                                <w:bottom w:val="none" w:sz="0" w:space="0" w:color="auto"/>
                                <w:right w:val="none" w:sz="0" w:space="0" w:color="auto"/>
                              </w:divBdr>
                              <w:divsChild>
                                <w:div w:id="13335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940199">
      <w:bodyDiv w:val="1"/>
      <w:marLeft w:val="0"/>
      <w:marRight w:val="0"/>
      <w:marTop w:val="0"/>
      <w:marBottom w:val="0"/>
      <w:divBdr>
        <w:top w:val="none" w:sz="0" w:space="0" w:color="auto"/>
        <w:left w:val="none" w:sz="0" w:space="0" w:color="auto"/>
        <w:bottom w:val="none" w:sz="0" w:space="0" w:color="auto"/>
        <w:right w:val="none" w:sz="0" w:space="0" w:color="auto"/>
      </w:divBdr>
      <w:divsChild>
        <w:div w:id="539899557">
          <w:marLeft w:val="0"/>
          <w:marRight w:val="0"/>
          <w:marTop w:val="0"/>
          <w:marBottom w:val="0"/>
          <w:divBdr>
            <w:top w:val="none" w:sz="0" w:space="0" w:color="auto"/>
            <w:left w:val="none" w:sz="0" w:space="0" w:color="auto"/>
            <w:bottom w:val="none" w:sz="0" w:space="0" w:color="auto"/>
            <w:right w:val="none" w:sz="0" w:space="0" w:color="auto"/>
          </w:divBdr>
          <w:divsChild>
            <w:div w:id="775365128">
              <w:marLeft w:val="-225"/>
              <w:marRight w:val="-225"/>
              <w:marTop w:val="0"/>
              <w:marBottom w:val="0"/>
              <w:divBdr>
                <w:top w:val="none" w:sz="0" w:space="0" w:color="auto"/>
                <w:left w:val="none" w:sz="0" w:space="0" w:color="auto"/>
                <w:bottom w:val="none" w:sz="0" w:space="0" w:color="auto"/>
                <w:right w:val="none" w:sz="0" w:space="0" w:color="auto"/>
              </w:divBdr>
              <w:divsChild>
                <w:div w:id="1334534082">
                  <w:marLeft w:val="0"/>
                  <w:marRight w:val="0"/>
                  <w:marTop w:val="0"/>
                  <w:marBottom w:val="0"/>
                  <w:divBdr>
                    <w:top w:val="none" w:sz="0" w:space="0" w:color="auto"/>
                    <w:left w:val="none" w:sz="0" w:space="0" w:color="auto"/>
                    <w:bottom w:val="none" w:sz="0" w:space="0" w:color="auto"/>
                    <w:right w:val="none" w:sz="0" w:space="0" w:color="auto"/>
                  </w:divBdr>
                  <w:divsChild>
                    <w:div w:id="2072075035">
                      <w:marLeft w:val="0"/>
                      <w:marRight w:val="0"/>
                      <w:marTop w:val="0"/>
                      <w:marBottom w:val="0"/>
                      <w:divBdr>
                        <w:top w:val="none" w:sz="0" w:space="0" w:color="auto"/>
                        <w:left w:val="none" w:sz="0" w:space="0" w:color="auto"/>
                        <w:bottom w:val="none" w:sz="0" w:space="0" w:color="auto"/>
                        <w:right w:val="none" w:sz="0" w:space="0" w:color="auto"/>
                      </w:divBdr>
                      <w:divsChild>
                        <w:div w:id="548760840">
                          <w:marLeft w:val="0"/>
                          <w:marRight w:val="0"/>
                          <w:marTop w:val="0"/>
                          <w:marBottom w:val="0"/>
                          <w:divBdr>
                            <w:top w:val="none" w:sz="0" w:space="0" w:color="auto"/>
                            <w:left w:val="none" w:sz="0" w:space="0" w:color="auto"/>
                            <w:bottom w:val="none" w:sz="0" w:space="0" w:color="auto"/>
                            <w:right w:val="none" w:sz="0" w:space="0" w:color="auto"/>
                          </w:divBdr>
                          <w:divsChild>
                            <w:div w:id="735011601">
                              <w:marLeft w:val="0"/>
                              <w:marRight w:val="0"/>
                              <w:marTop w:val="0"/>
                              <w:marBottom w:val="0"/>
                              <w:divBdr>
                                <w:top w:val="none" w:sz="0" w:space="0" w:color="auto"/>
                                <w:left w:val="none" w:sz="0" w:space="0" w:color="auto"/>
                                <w:bottom w:val="none" w:sz="0" w:space="0" w:color="auto"/>
                                <w:right w:val="none" w:sz="0" w:space="0" w:color="auto"/>
                              </w:divBdr>
                              <w:divsChild>
                                <w:div w:id="12649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Gilles_Luneau" TargetMode="External"/><Relationship Id="rId13" Type="http://schemas.openxmlformats.org/officeDocument/2006/relationships/hyperlink" Target="http://prod-portail.refonte.inra.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griculture.gouv.fr/cop21-4-pour-1000-un-programme-de-recherche-international-sur-la-sequestration-du-carbone-dans-les" TargetMode="External"/><Relationship Id="rId12" Type="http://schemas.openxmlformats.org/officeDocument/2006/relationships/hyperlink" Target="https://www.youtube.com/watch?v=SPOtX-zGQp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uractiv.fr/sections/climat-environnement/lagriculture-grande-oubliee-de-la-cop-21-321332" TargetMode="External"/><Relationship Id="rId1" Type="http://schemas.openxmlformats.org/officeDocument/2006/relationships/styles" Target="styles.xml"/><Relationship Id="rId6" Type="http://schemas.openxmlformats.org/officeDocument/2006/relationships/hyperlink" Target="http://www.euractiv.fr/" TargetMode="External"/><Relationship Id="rId11" Type="http://schemas.openxmlformats.org/officeDocument/2006/relationships/hyperlink" Target="http://www.rac-f.org/" TargetMode="External"/><Relationship Id="rId5" Type="http://schemas.openxmlformats.org/officeDocument/2006/relationships/hyperlink" Target="http://blog.ademe.fr/emergences/2016/02/lagriculture-oubliee-de-la-cop-21.html" TargetMode="External"/><Relationship Id="rId15" Type="http://schemas.openxmlformats.org/officeDocument/2006/relationships/hyperlink" Target="http://agriculture.gouv.fr/quest-ce-que-lagro-ecologie" TargetMode="External"/><Relationship Id="rId10" Type="http://schemas.openxmlformats.org/officeDocument/2006/relationships/hyperlink" Target="http://www.dailymotion.com/video/x2mvnf_cyrielle-den-hartigh-chargee-climat_news" TargetMode="External"/><Relationship Id="rId4" Type="http://schemas.openxmlformats.org/officeDocument/2006/relationships/webSettings" Target="webSettings.xml"/><Relationship Id="rId9" Type="http://schemas.openxmlformats.org/officeDocument/2006/relationships/hyperlink" Target="http://blog.ademe.fr/recherches/2015/12/lancement-officiel-linitiative.html" TargetMode="External"/><Relationship Id="rId14" Type="http://schemas.openxmlformats.org/officeDocument/2006/relationships/hyperlink" Target="http://ericalauzet.eel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976</Words>
  <Characters>5372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VIOLLE</dc:creator>
  <cp:lastModifiedBy>Didier VIOLLE</cp:lastModifiedBy>
  <cp:revision>5</cp:revision>
  <dcterms:created xsi:type="dcterms:W3CDTF">2016-02-02T10:41:00Z</dcterms:created>
  <dcterms:modified xsi:type="dcterms:W3CDTF">2016-02-02T15:10:00Z</dcterms:modified>
</cp:coreProperties>
</file>